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8D" w:rsidRPr="00DA6D2E" w:rsidRDefault="0007564C" w:rsidP="00DA6D2E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3856907</wp:posOffset>
            </wp:positionH>
            <wp:positionV relativeFrom="paragraph">
              <wp:posOffset>-117918</wp:posOffset>
            </wp:positionV>
            <wp:extent cx="1476817" cy="1908313"/>
            <wp:effectExtent l="19050" t="0" r="9083" b="0"/>
            <wp:wrapNone/>
            <wp:docPr id="1" name="Picture 2" descr="IMG-94ea8ec82a174a6662e530e5891a6cae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-94ea8ec82a174a6662e530e5891a6cae-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46" cy="191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BC">
        <w:rPr>
          <w:noProof/>
        </w:rPr>
        <w:t xml:space="preserve">             </w:t>
      </w:r>
      <w:r w:rsidR="00DA6D2E">
        <w:rPr>
          <w:noProof/>
        </w:rPr>
        <w:drawing>
          <wp:inline distT="0" distB="0" distL="0" distR="0">
            <wp:extent cx="1701855" cy="1621790"/>
            <wp:effectExtent l="0" t="0" r="0" b="0"/>
            <wp:docPr id="8" name="Picture 8" descr="C:\Users\Korisnik\Downloads\IMG-2e443220a68f733cfdab0e3ffd9ce9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ownloads\IMG-2e443220a68f733cfdab0e3ffd9ce93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25" cy="174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FBC">
        <w:rPr>
          <w:noProof/>
        </w:rPr>
        <w:t xml:space="preserve"> </w:t>
      </w:r>
      <w:r w:rsidR="00DA6D2E">
        <w:rPr>
          <w:noProof/>
        </w:rPr>
        <w:t xml:space="preserve">                                                  </w:t>
      </w:r>
      <w:bookmarkStart w:id="0" w:name="_GoBack"/>
      <w:bookmarkEnd w:id="0"/>
    </w:p>
    <w:p w:rsidR="00DA6D2E" w:rsidRPr="00472D42" w:rsidRDefault="00DA6D2E" w:rsidP="00DA6D2E">
      <w:pPr>
        <w:spacing w:line="240" w:lineRule="auto"/>
        <w:rPr>
          <w:rFonts w:cstheme="minorHAnsi"/>
          <w:b/>
          <w:i/>
        </w:rPr>
      </w:pPr>
      <w:proofErr w:type="spellStart"/>
      <w:r w:rsidRPr="00472D42">
        <w:rPr>
          <w:rFonts w:cstheme="minorHAnsi"/>
          <w:b/>
          <w:i/>
        </w:rPr>
        <w:t>Радионица</w:t>
      </w:r>
      <w:proofErr w:type="spellEnd"/>
      <w:r w:rsidRPr="00472D42">
        <w:rPr>
          <w:rFonts w:cstheme="minorHAnsi"/>
          <w:b/>
          <w:i/>
        </w:rPr>
        <w:t xml:space="preserve"> </w:t>
      </w:r>
      <w:proofErr w:type="spellStart"/>
      <w:r w:rsidRPr="00472D42">
        <w:rPr>
          <w:rFonts w:cstheme="minorHAnsi"/>
          <w:b/>
          <w:i/>
        </w:rPr>
        <w:t>за</w:t>
      </w:r>
      <w:proofErr w:type="spellEnd"/>
      <w:r w:rsidRPr="00472D42">
        <w:rPr>
          <w:rFonts w:cstheme="minorHAnsi"/>
          <w:b/>
          <w:i/>
        </w:rPr>
        <w:t xml:space="preserve"> </w:t>
      </w:r>
      <w:proofErr w:type="spellStart"/>
      <w:r w:rsidRPr="00472D42">
        <w:rPr>
          <w:rFonts w:cstheme="minorHAnsi"/>
          <w:b/>
          <w:i/>
        </w:rPr>
        <w:t>узгајање</w:t>
      </w:r>
      <w:proofErr w:type="spellEnd"/>
      <w:r w:rsidRPr="00472D42">
        <w:rPr>
          <w:rFonts w:cstheme="minorHAnsi"/>
          <w:b/>
          <w:i/>
        </w:rPr>
        <w:t xml:space="preserve"> </w:t>
      </w:r>
      <w:proofErr w:type="spellStart"/>
      <w:r w:rsidRPr="00472D42">
        <w:rPr>
          <w:rFonts w:cstheme="minorHAnsi"/>
          <w:b/>
          <w:i/>
        </w:rPr>
        <w:t>микробиља</w:t>
      </w:r>
      <w:proofErr w:type="spellEnd"/>
    </w:p>
    <w:p w:rsidR="0007564C" w:rsidRPr="006022F0" w:rsidRDefault="0007564C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 xml:space="preserve">Oва радионица има за циљ да покаже ученицима и наставницима како се на малој површини, са мало воде и земљишта могу узгајати високо нутритивне биљке. </w:t>
      </w:r>
      <w:r w:rsidR="00DA6D2E" w:rsidRPr="006022F0">
        <w:rPr>
          <w:rFonts w:cstheme="minorHAnsi"/>
          <w:b/>
        </w:rPr>
        <w:t>Кроз ову радионицу ћете савладати основне вештине узгајања микробиља</w:t>
      </w:r>
      <w:r w:rsidRPr="006022F0">
        <w:rPr>
          <w:rFonts w:cstheme="minorHAnsi"/>
          <w:b/>
        </w:rPr>
        <w:t>.</w:t>
      </w:r>
      <w:r w:rsidR="00DA6D2E" w:rsidRPr="006022F0">
        <w:rPr>
          <w:rFonts w:cstheme="minorHAnsi"/>
          <w:b/>
        </w:rPr>
        <w:t xml:space="preserve"> 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У презентацији се могу наћи основне информације о микробиљу, потребан материјал за узгајање, услови, и речник који се користи.</w:t>
      </w:r>
    </w:p>
    <w:p w:rsidR="00DA6D2E" w:rsidRPr="006022F0" w:rsidRDefault="00DA6D2E" w:rsidP="00DA6D2E">
      <w:pPr>
        <w:tabs>
          <w:tab w:val="left" w:pos="5280"/>
        </w:tabs>
        <w:spacing w:line="240" w:lineRule="auto"/>
        <w:rPr>
          <w:rFonts w:cstheme="minorHAnsi"/>
          <w:b/>
          <w:i/>
          <w:u w:val="single"/>
        </w:rPr>
      </w:pPr>
      <w:r w:rsidRPr="006022F0">
        <w:rPr>
          <w:rFonts w:cstheme="minorHAnsi"/>
          <w:b/>
          <w:i/>
          <w:u w:val="single"/>
        </w:rPr>
        <w:t>Циљ радионице: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Едукација о одрживој пољопривреди и важности урбаног баштованства;</w:t>
      </w:r>
    </w:p>
    <w:p w:rsidR="00DA6D2E" w:rsidRPr="006022F0" w:rsidRDefault="0007564C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Промоција Пројекта „Паметна Школска башта“;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Унапређење рада школских секција и ваннаставних активности, кроз организацију радионица о урбаном баштованству;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Подизање еколошке свести код ученика и наставника;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Узајамно учење;</w:t>
      </w:r>
    </w:p>
    <w:p w:rsidR="0007564C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 xml:space="preserve">- Промовисање здравог начина исхране и везе са природом у урбаним срединама. </w:t>
      </w:r>
    </w:p>
    <w:p w:rsidR="00DA6D2E" w:rsidRPr="006022F0" w:rsidRDefault="00DA6D2E" w:rsidP="00DA6D2E">
      <w:pPr>
        <w:spacing w:line="240" w:lineRule="auto"/>
        <w:rPr>
          <w:rFonts w:cstheme="minorHAnsi"/>
          <w:b/>
          <w:u w:val="single"/>
        </w:rPr>
      </w:pPr>
      <w:r w:rsidRPr="006022F0">
        <w:rPr>
          <w:rFonts w:cstheme="minorHAnsi"/>
          <w:b/>
          <w:i/>
          <w:u w:val="single"/>
        </w:rPr>
        <w:t>Исходи радионице: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Научити како се сади, негује и бере микробиље;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Научити главне особине микробиља;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Развијање свести о одрживом узгоју хране у урбаним срединама;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Развијање вештина у баштованству;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- Развијање креативности и одговорности (брига о биљкама).</w:t>
      </w:r>
    </w:p>
    <w:p w:rsidR="00DA6D2E" w:rsidRPr="006022F0" w:rsidRDefault="00DA6D2E" w:rsidP="00DA6D2E">
      <w:pPr>
        <w:spacing w:line="240" w:lineRule="auto"/>
        <w:rPr>
          <w:rFonts w:cstheme="minorHAnsi"/>
          <w:b/>
        </w:rPr>
      </w:pPr>
      <w:r w:rsidRPr="006022F0">
        <w:rPr>
          <w:rFonts w:cstheme="minorHAnsi"/>
          <w:b/>
        </w:rPr>
        <w:t>Место за рад: Школска баштенска просторија, стакленик.</w:t>
      </w:r>
    </w:p>
    <w:p w:rsidR="00DA6D2E" w:rsidRPr="006022F0" w:rsidRDefault="00DA6D2E" w:rsidP="00DA6D2E">
      <w:pPr>
        <w:pStyle w:val="BodyText"/>
        <w:spacing w:line="240" w:lineRule="auto"/>
        <w:ind w:left="0"/>
        <w:rPr>
          <w:rFonts w:asciiTheme="minorHAnsi" w:hAnsiTheme="minorHAnsi" w:cstheme="minorHAnsi"/>
          <w:b/>
          <w:noProof/>
          <w:sz w:val="22"/>
          <w:szCs w:val="22"/>
        </w:rPr>
      </w:pPr>
      <w:r w:rsidRPr="006022F0">
        <w:rPr>
          <w:rFonts w:asciiTheme="minorHAnsi" w:hAnsiTheme="minorHAnsi" w:cstheme="minorHAnsi"/>
          <w:b/>
          <w:sz w:val="22"/>
          <w:szCs w:val="22"/>
        </w:rPr>
        <w:t>Упутства: Кратка брошура са корацима за узгајање микробиља.</w:t>
      </w:r>
      <w:r w:rsidRPr="006022F0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:rsidR="00DA6D2E" w:rsidRPr="006022F0" w:rsidRDefault="00DA6D2E" w:rsidP="00DA6D2E">
      <w:pPr>
        <w:pStyle w:val="BodyText"/>
        <w:spacing w:line="240" w:lineRule="auto"/>
        <w:ind w:left="0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A6D2E" w:rsidRPr="00DA6D2E" w:rsidRDefault="00DA6D2E" w:rsidP="00DA6D2E">
      <w:pPr>
        <w:pStyle w:val="BodyText"/>
        <w:spacing w:line="240" w:lineRule="auto"/>
        <w:ind w:left="0"/>
        <w:rPr>
          <w:b/>
          <w:sz w:val="18"/>
          <w:szCs w:val="18"/>
        </w:rPr>
      </w:pPr>
    </w:p>
    <w:p w:rsidR="00225FBC" w:rsidRPr="00225FBC" w:rsidRDefault="00DA6D2E" w:rsidP="00225FBC">
      <w:pPr>
        <w:rPr>
          <w:b/>
        </w:rPr>
      </w:pPr>
      <w:r>
        <w:rPr>
          <w:b/>
          <w:noProof/>
        </w:rPr>
        <w:drawing>
          <wp:inline distT="0" distB="0" distL="0" distR="0">
            <wp:extent cx="5760720" cy="7969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FBC" w:rsidRPr="00225FBC" w:rsidSect="00E9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96EB5"/>
    <w:rsid w:val="0007564C"/>
    <w:rsid w:val="00225FBC"/>
    <w:rsid w:val="002F5B8D"/>
    <w:rsid w:val="00472D42"/>
    <w:rsid w:val="00596EB5"/>
    <w:rsid w:val="006022F0"/>
    <w:rsid w:val="00DA6D2E"/>
    <w:rsid w:val="00E95EA1"/>
    <w:rsid w:val="00FA6EAF"/>
    <w:rsid w:val="00FF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6D2E"/>
    <w:pPr>
      <w:widowControl w:val="0"/>
      <w:autoSpaceDE w:val="0"/>
      <w:autoSpaceDN w:val="0"/>
      <w:spacing w:after="0" w:line="390" w:lineRule="exact"/>
      <w:ind w:left="273"/>
    </w:pPr>
    <w:rPr>
      <w:rFonts w:ascii="Arial Black" w:eastAsia="Arial Black" w:hAnsi="Arial Black" w:cs="Arial Black"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A6D2E"/>
    <w:rPr>
      <w:rFonts w:ascii="Arial Black" w:eastAsia="Arial Black" w:hAnsi="Arial Black" w:cs="Arial Black"/>
      <w:sz w:val="28"/>
      <w:szCs w:val="28"/>
      <w:lang w:val="hr-HR"/>
    </w:rPr>
  </w:style>
  <w:style w:type="paragraph" w:styleId="NormalWeb">
    <w:name w:val="Normal (Web)"/>
    <w:basedOn w:val="Normal"/>
    <w:uiPriority w:val="99"/>
    <w:unhideWhenUsed/>
    <w:rsid w:val="00DA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Tamara</cp:lastModifiedBy>
  <cp:revision>6</cp:revision>
  <dcterms:created xsi:type="dcterms:W3CDTF">2024-12-02T20:21:00Z</dcterms:created>
  <dcterms:modified xsi:type="dcterms:W3CDTF">2024-12-02T21:18:00Z</dcterms:modified>
</cp:coreProperties>
</file>