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ajorEastAsia" w:hAnsi="Times New Roman" w:cs="Times New Roman"/>
          <w:b/>
          <w:caps/>
          <w:sz w:val="31"/>
          <w:szCs w:val="31"/>
        </w:rPr>
        <w:id w:val="2923663"/>
        <w:docPartObj>
          <w:docPartGallery w:val="Cover Pages"/>
          <w:docPartUnique/>
        </w:docPartObj>
      </w:sdtPr>
      <w:sdtEndPr>
        <w:rPr>
          <w:rFonts w:eastAsiaTheme="minorEastAsia"/>
          <w:b w:val="0"/>
          <w:caps w:val="0"/>
          <w:noProof/>
          <w:color w:val="C4BC96" w:themeColor="background2" w:themeShade="BF"/>
          <w:sz w:val="32"/>
          <w:szCs w:val="32"/>
        </w:rPr>
      </w:sdtEndPr>
      <w:sdtContent>
        <w:tbl>
          <w:tblPr>
            <w:tblW w:w="5000" w:type="pct"/>
            <w:jc w:val="center"/>
            <w:tblLook w:val="04A0"/>
          </w:tblPr>
          <w:tblGrid>
            <w:gridCol w:w="9288"/>
          </w:tblGrid>
          <w:tr w:rsidR="0050233E" w:rsidRPr="00E3405D">
            <w:trPr>
              <w:trHeight w:val="2880"/>
              <w:jc w:val="center"/>
            </w:trPr>
            <w:sdt>
              <w:sdtPr>
                <w:rPr>
                  <w:rFonts w:ascii="Times New Roman" w:eastAsiaTheme="majorEastAsia" w:hAnsi="Times New Roman" w:cs="Times New Roman"/>
                  <w:b/>
                  <w:caps/>
                  <w:sz w:val="31"/>
                  <w:szCs w:val="31"/>
                </w:rPr>
                <w:alias w:val="Company"/>
                <w:id w:val="15524243"/>
                <w:dataBinding w:prefixMappings="xmlns:ns0='http://schemas.openxmlformats.org/officeDocument/2006/extended-properties'" w:xpath="/ns0:Properties[1]/ns0:Company[1]" w:storeItemID="{6668398D-A668-4E3E-A5EB-62B293D839F1}"/>
                <w:text/>
              </w:sdtPr>
              <w:sdtContent>
                <w:tc>
                  <w:tcPr>
                    <w:tcW w:w="5000" w:type="pct"/>
                  </w:tcPr>
                  <w:p w:rsidR="0050233E" w:rsidRPr="00F83868" w:rsidRDefault="00642B13" w:rsidP="00642B13">
                    <w:pPr>
                      <w:pStyle w:val="NoSpacing"/>
                      <w:jc w:val="center"/>
                      <w:rPr>
                        <w:rFonts w:ascii="Times New Roman" w:eastAsiaTheme="majorEastAsia" w:hAnsi="Times New Roman" w:cs="Times New Roman"/>
                        <w:b/>
                        <w:caps/>
                        <w:sz w:val="31"/>
                        <w:szCs w:val="31"/>
                      </w:rPr>
                    </w:pPr>
                    <w:r w:rsidRPr="00F83868">
                      <w:rPr>
                        <w:rFonts w:ascii="Times New Roman" w:eastAsiaTheme="majorEastAsia" w:hAnsi="Times New Roman" w:cs="Times New Roman"/>
                        <w:b/>
                        <w:caps/>
                        <w:sz w:val="31"/>
                        <w:szCs w:val="31"/>
                      </w:rPr>
                      <w:t>математичка гимназија</w:t>
                    </w:r>
                  </w:p>
                </w:tc>
              </w:sdtContent>
            </w:sdt>
          </w:tr>
          <w:tr w:rsidR="0050233E" w:rsidRPr="00E3405D" w:rsidTr="0050233E">
            <w:trPr>
              <w:trHeight w:val="1440"/>
              <w:jc w:val="center"/>
            </w:trPr>
            <w:tc>
              <w:tcPr>
                <w:tcW w:w="5000" w:type="pct"/>
                <w:tcBorders>
                  <w:bottom w:val="single" w:sz="4" w:space="0" w:color="4F81BD" w:themeColor="accent1"/>
                </w:tcBorders>
              </w:tcPr>
              <w:p w:rsidR="00F83868" w:rsidRDefault="00F83868" w:rsidP="00F83868">
                <w:pPr>
                  <w:pStyle w:val="NoSpacing"/>
                  <w:jc w:val="center"/>
                  <w:rPr>
                    <w:rFonts w:ascii="Times New Roman" w:eastAsiaTheme="majorEastAsia" w:hAnsi="Times New Roman" w:cs="Times New Roman"/>
                    <w:b/>
                    <w:sz w:val="44"/>
                    <w:szCs w:val="44"/>
                    <w:lang/>
                  </w:rPr>
                </w:pPr>
              </w:p>
              <w:sdt>
                <w:sdtPr>
                  <w:rPr>
                    <w:rFonts w:ascii="Times New Roman" w:eastAsiaTheme="majorEastAsia" w:hAnsi="Times New Roman" w:cs="Times New Roman"/>
                    <w:b/>
                    <w:sz w:val="44"/>
                    <w:szCs w:val="44"/>
                  </w:rPr>
                  <w:alias w:val="Title"/>
                  <w:id w:val="15524250"/>
                  <w:dataBinding w:prefixMappings="xmlns:ns0='http://schemas.openxmlformats.org/package/2006/metadata/core-properties' xmlns:ns1='http://purl.org/dc/elements/1.1/'" w:xpath="/ns0:coreProperties[1]/ns1:title[1]" w:storeItemID="{6C3C8BC8-F283-45AE-878A-BAB7291924A1}"/>
                  <w:text/>
                </w:sdtPr>
                <w:sdtContent>
                  <w:p w:rsidR="0050233E" w:rsidRPr="00E3405D" w:rsidRDefault="00F83868" w:rsidP="00F83868">
                    <w:pPr>
                      <w:pStyle w:val="NoSpacing"/>
                      <w:jc w:val="center"/>
                      <w:rPr>
                        <w:rFonts w:ascii="Times New Roman" w:eastAsiaTheme="majorEastAsia" w:hAnsi="Times New Roman" w:cs="Times New Roman"/>
                        <w:sz w:val="80"/>
                        <w:szCs w:val="80"/>
                      </w:rPr>
                    </w:pPr>
                    <w:r w:rsidRPr="00F83868">
                      <w:rPr>
                        <w:rFonts w:ascii="Times New Roman" w:eastAsiaTheme="majorEastAsia" w:hAnsi="Times New Roman" w:cs="Times New Roman"/>
                        <w:b/>
                        <w:sz w:val="44"/>
                        <w:szCs w:val="44"/>
                        <w:lang/>
                      </w:rPr>
                      <w:t>Матурски рад из хемије</w:t>
                    </w:r>
                  </w:p>
                </w:sdtContent>
              </w:sdt>
            </w:tc>
          </w:tr>
          <w:tr w:rsidR="0050233E" w:rsidRPr="00E3405D" w:rsidTr="0050233E">
            <w:trPr>
              <w:trHeight w:val="720"/>
              <w:jc w:val="center"/>
            </w:trPr>
            <w:sdt>
              <w:sdtPr>
                <w:rPr>
                  <w:rFonts w:ascii="Times New Roman" w:eastAsiaTheme="majorEastAsia" w:hAnsi="Times New Roman" w:cs="Times New Roman"/>
                  <w:b/>
                  <w:sz w:val="72"/>
                  <w:szCs w:val="7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tcPr>
                  <w:p w:rsidR="0050233E" w:rsidRPr="00F83868" w:rsidRDefault="00F83868" w:rsidP="00F83868">
                    <w:pPr>
                      <w:pStyle w:val="NoSpacing"/>
                      <w:jc w:val="center"/>
                      <w:rPr>
                        <w:rFonts w:ascii="Times New Roman" w:eastAsiaTheme="majorEastAsia" w:hAnsi="Times New Roman" w:cs="Times New Roman"/>
                        <w:sz w:val="72"/>
                        <w:szCs w:val="72"/>
                      </w:rPr>
                    </w:pPr>
                    <w:r w:rsidRPr="00F83868">
                      <w:rPr>
                        <w:rFonts w:ascii="Times New Roman" w:eastAsiaTheme="majorEastAsia" w:hAnsi="Times New Roman" w:cs="Times New Roman"/>
                        <w:b/>
                        <w:sz w:val="72"/>
                        <w:szCs w:val="72"/>
                        <w:lang/>
                      </w:rPr>
                      <w:t>Од природних препарата до комерцијалних лекова</w:t>
                    </w:r>
                  </w:p>
                </w:tc>
              </w:sdtContent>
            </w:sdt>
          </w:tr>
          <w:tr w:rsidR="0050233E" w:rsidRPr="00E3405D">
            <w:trPr>
              <w:trHeight w:val="360"/>
              <w:jc w:val="center"/>
            </w:trPr>
            <w:tc>
              <w:tcPr>
                <w:tcW w:w="5000" w:type="pct"/>
                <w:vAlign w:val="center"/>
              </w:tcPr>
              <w:p w:rsidR="0050233E" w:rsidRPr="00E3405D" w:rsidRDefault="0050233E">
                <w:pPr>
                  <w:pStyle w:val="NoSpacing"/>
                  <w:jc w:val="center"/>
                  <w:rPr>
                    <w:rFonts w:ascii="Times New Roman" w:hAnsi="Times New Roman" w:cs="Times New Roman"/>
                  </w:rPr>
                </w:pPr>
              </w:p>
            </w:tc>
          </w:tr>
          <w:tr w:rsidR="0050233E" w:rsidRPr="00E3405D">
            <w:trPr>
              <w:trHeight w:val="360"/>
              <w:jc w:val="center"/>
            </w:trPr>
            <w:tc>
              <w:tcPr>
                <w:tcW w:w="5000" w:type="pct"/>
                <w:vAlign w:val="center"/>
              </w:tcPr>
              <w:p w:rsidR="0050233E" w:rsidRPr="00E3405D" w:rsidRDefault="0050233E" w:rsidP="00295D55">
                <w:pPr>
                  <w:pStyle w:val="NoSpacing"/>
                  <w:jc w:val="center"/>
                  <w:rPr>
                    <w:rFonts w:ascii="Times New Roman" w:hAnsi="Times New Roman" w:cs="Times New Roman"/>
                    <w:b/>
                    <w:bCs/>
                  </w:rPr>
                </w:pPr>
              </w:p>
            </w:tc>
          </w:tr>
          <w:tr w:rsidR="0050233E" w:rsidRPr="00E3405D">
            <w:trPr>
              <w:trHeight w:val="360"/>
              <w:jc w:val="center"/>
            </w:trPr>
            <w:tc>
              <w:tcPr>
                <w:tcW w:w="5000" w:type="pct"/>
                <w:vAlign w:val="center"/>
              </w:tcPr>
              <w:p w:rsidR="0050233E" w:rsidRPr="00E3405D" w:rsidRDefault="0050233E" w:rsidP="00F83868">
                <w:pPr>
                  <w:pStyle w:val="NoSpacing"/>
                  <w:jc w:val="center"/>
                  <w:rPr>
                    <w:rFonts w:ascii="Times New Roman" w:hAnsi="Times New Roman" w:cs="Times New Roman"/>
                    <w:b/>
                    <w:bCs/>
                  </w:rPr>
                </w:pPr>
              </w:p>
            </w:tc>
          </w:tr>
        </w:tbl>
        <w:p w:rsidR="0050233E" w:rsidRPr="00F83868" w:rsidRDefault="00606D7F" w:rsidP="00F83868">
          <w:pPr>
            <w:rPr>
              <w:rFonts w:ascii="Times New Roman" w:hAnsi="Times New Roman" w:cs="Times New Roman"/>
              <w:b/>
              <w:sz w:val="28"/>
              <w:szCs w:val="28"/>
              <w:lang/>
            </w:rPr>
          </w:pPr>
          <w:r>
            <w:rPr>
              <w:rFonts w:ascii="Times New Roman" w:hAnsi="Times New Roman" w:cs="Times New Roman"/>
              <w:noProof/>
            </w:rPr>
            <w:drawing>
              <wp:anchor distT="0" distB="0" distL="114300" distR="114300" simplePos="0" relativeHeight="251680768" behindDoc="1" locked="0" layoutInCell="1" allowOverlap="1">
                <wp:simplePos x="0" y="0"/>
                <wp:positionH relativeFrom="column">
                  <wp:posOffset>-2983071</wp:posOffset>
                </wp:positionH>
                <wp:positionV relativeFrom="paragraph">
                  <wp:posOffset>-4123940</wp:posOffset>
                </wp:positionV>
                <wp:extent cx="11371444" cy="7590155"/>
                <wp:effectExtent l="0" t="1885950" r="0" b="1896745"/>
                <wp:wrapNone/>
                <wp:docPr id="29" name="Picture 28" descr="Chemical_Stru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ical_Structure.jpg"/>
                        <pic:cNvPicPr/>
                      </pic:nvPicPr>
                      <pic:blipFill>
                        <a:blip r:embed="rId10">
                          <a:lum bright="10000" contrast="-10000"/>
                        </a:blip>
                        <a:stretch>
                          <a:fillRect/>
                        </a:stretch>
                      </pic:blipFill>
                      <pic:spPr>
                        <a:xfrm rot="5400000" flipV="1">
                          <a:off x="0" y="0"/>
                          <a:ext cx="11371444" cy="7590155"/>
                        </a:xfrm>
                        <a:prstGeom prst="rect">
                          <a:avLst/>
                        </a:prstGeom>
                      </pic:spPr>
                    </pic:pic>
                  </a:graphicData>
                </a:graphic>
              </wp:anchor>
            </w:drawing>
          </w:r>
          <w:r w:rsidR="00F83868">
            <w:rPr>
              <w:rFonts w:ascii="Times New Roman" w:hAnsi="Times New Roman" w:cs="Times New Roman"/>
              <w:noProof/>
              <w:lang/>
            </w:rPr>
            <w:t xml:space="preserve">        </w:t>
          </w:r>
        </w:p>
        <w:p w:rsidR="00F83868" w:rsidRDefault="00F83868" w:rsidP="00F83868">
          <w:pPr>
            <w:rPr>
              <w:rFonts w:ascii="Times New Roman" w:hAnsi="Times New Roman" w:cs="Times New Roman"/>
              <w:noProof/>
              <w:lang/>
            </w:rPr>
          </w:pPr>
        </w:p>
        <w:p w:rsidR="00F83868" w:rsidRDefault="00F83868" w:rsidP="00F83868">
          <w:pPr>
            <w:rPr>
              <w:rFonts w:ascii="Times New Roman" w:hAnsi="Times New Roman" w:cs="Times New Roman"/>
              <w:noProof/>
              <w:lang/>
            </w:rPr>
          </w:pPr>
        </w:p>
        <w:p w:rsidR="00F83868" w:rsidRDefault="00F83868" w:rsidP="00F83868">
          <w:pPr>
            <w:rPr>
              <w:rFonts w:ascii="Times New Roman" w:hAnsi="Times New Roman" w:cs="Times New Roman"/>
              <w:noProof/>
              <w:lang/>
            </w:rPr>
          </w:pPr>
        </w:p>
        <w:p w:rsidR="00F83868" w:rsidRDefault="00F83868" w:rsidP="00F83868">
          <w:pPr>
            <w:rPr>
              <w:rFonts w:ascii="Times New Roman" w:hAnsi="Times New Roman" w:cs="Times New Roman"/>
              <w:lang/>
            </w:rPr>
          </w:pPr>
        </w:p>
        <w:p w:rsidR="00F83868" w:rsidRPr="00F83868" w:rsidRDefault="00F83868" w:rsidP="00F83868">
          <w:pPr>
            <w:rPr>
              <w:rFonts w:ascii="Times New Roman" w:hAnsi="Times New Roman" w:cs="Times New Roman"/>
              <w:lang/>
            </w:rPr>
          </w:pPr>
        </w:p>
        <w:p w:rsidR="00F83868" w:rsidRPr="00F83868" w:rsidRDefault="00F83868" w:rsidP="00F83868">
          <w:pPr>
            <w:jc w:val="left"/>
            <w:rPr>
              <w:rFonts w:ascii="Times New Roman" w:hAnsi="Times New Roman" w:cs="Times New Roman"/>
              <w:b/>
              <w:sz w:val="28"/>
              <w:szCs w:val="28"/>
              <w:lang/>
            </w:rPr>
          </w:pPr>
          <w:r w:rsidRPr="00F83868">
            <w:rPr>
              <w:rFonts w:ascii="Times New Roman" w:hAnsi="Times New Roman" w:cs="Times New Roman"/>
              <w:b/>
              <w:sz w:val="28"/>
              <w:szCs w:val="28"/>
              <w:lang/>
            </w:rPr>
            <w:t>Ученик:</w:t>
          </w:r>
          <w:r>
            <w:rPr>
              <w:rFonts w:ascii="Times New Roman" w:hAnsi="Times New Roman" w:cs="Times New Roman"/>
              <w:b/>
              <w:sz w:val="28"/>
              <w:szCs w:val="28"/>
              <w:lang/>
            </w:rPr>
            <w:t xml:space="preserve">                                                                              Ментор:          </w:t>
          </w:r>
          <w:r w:rsidRPr="00F83868">
            <w:rPr>
              <w:rFonts w:ascii="Times New Roman" w:hAnsi="Times New Roman" w:cs="Times New Roman"/>
              <w:b/>
              <w:noProof/>
              <w:color w:val="000000" w:themeColor="text1"/>
              <w:sz w:val="28"/>
              <w:szCs w:val="28"/>
              <w:lang/>
            </w:rPr>
            <w:t>Драгана Јевтић, 4д</w:t>
          </w:r>
          <w:r>
            <w:rPr>
              <w:rFonts w:ascii="Times New Roman" w:hAnsi="Times New Roman" w:cs="Times New Roman"/>
              <w:b/>
              <w:noProof/>
              <w:color w:val="000000" w:themeColor="text1"/>
              <w:sz w:val="28"/>
              <w:szCs w:val="28"/>
              <w:lang/>
            </w:rPr>
            <w:t xml:space="preserve">                                                           Ивана Вуковић</w:t>
          </w:r>
        </w:p>
        <w:p w:rsidR="00F83868" w:rsidRDefault="00F83868">
          <w:pPr>
            <w:rPr>
              <w:rFonts w:ascii="Times New Roman" w:hAnsi="Times New Roman" w:cs="Times New Roman"/>
              <w:b/>
              <w:noProof/>
              <w:color w:val="000000" w:themeColor="text1"/>
              <w:sz w:val="28"/>
              <w:szCs w:val="28"/>
              <w:lang/>
            </w:rPr>
          </w:pPr>
        </w:p>
        <w:p w:rsidR="00F83868" w:rsidRDefault="00F83868">
          <w:pPr>
            <w:rPr>
              <w:rFonts w:ascii="Times New Roman" w:hAnsi="Times New Roman" w:cs="Times New Roman"/>
              <w:b/>
              <w:noProof/>
              <w:color w:val="000000" w:themeColor="text1"/>
              <w:sz w:val="28"/>
              <w:szCs w:val="28"/>
              <w:lang/>
            </w:rPr>
          </w:pPr>
        </w:p>
        <w:p w:rsidR="00F83868" w:rsidRDefault="00F83868">
          <w:pPr>
            <w:rPr>
              <w:rFonts w:ascii="Times New Roman" w:hAnsi="Times New Roman" w:cs="Times New Roman"/>
              <w:b/>
              <w:noProof/>
              <w:color w:val="000000" w:themeColor="text1"/>
              <w:sz w:val="28"/>
              <w:szCs w:val="28"/>
              <w:lang/>
            </w:rPr>
          </w:pPr>
        </w:p>
        <w:p w:rsidR="00F83868" w:rsidRDefault="00F83868">
          <w:pPr>
            <w:rPr>
              <w:rFonts w:ascii="Times New Roman" w:hAnsi="Times New Roman" w:cs="Times New Roman"/>
              <w:b/>
              <w:noProof/>
              <w:color w:val="000000" w:themeColor="text1"/>
              <w:sz w:val="28"/>
              <w:szCs w:val="28"/>
              <w:lang/>
            </w:rPr>
          </w:pPr>
        </w:p>
        <w:p w:rsidR="0050233E" w:rsidRPr="00F83868" w:rsidRDefault="00F83868" w:rsidP="00F83868">
          <w:pPr>
            <w:jc w:val="center"/>
            <w:rPr>
              <w:rFonts w:ascii="Times New Roman" w:hAnsi="Times New Roman" w:cs="Times New Roman"/>
              <w:noProof/>
              <w:color w:val="C4BC96" w:themeColor="background2" w:themeShade="BF"/>
              <w:sz w:val="32"/>
              <w:szCs w:val="32"/>
            </w:rPr>
          </w:pPr>
          <w:r w:rsidRPr="00F83868">
            <w:rPr>
              <w:rFonts w:ascii="Times New Roman" w:hAnsi="Times New Roman" w:cs="Times New Roman"/>
              <w:b/>
              <w:noProof/>
              <w:color w:val="000000" w:themeColor="text1"/>
              <w:sz w:val="28"/>
              <w:szCs w:val="28"/>
              <w:lang/>
            </w:rPr>
            <w:t>Београд, јун 2013.</w:t>
          </w:r>
        </w:p>
      </w:sdtContent>
    </w:sdt>
    <w:sdt>
      <w:sdtPr>
        <w:rPr>
          <w:rFonts w:asciiTheme="minorHAnsi" w:eastAsiaTheme="minorEastAsia" w:hAnsiTheme="minorHAnsi" w:cstheme="minorBidi"/>
          <w:b w:val="0"/>
          <w:bCs w:val="0"/>
          <w:color w:val="auto"/>
          <w:sz w:val="24"/>
          <w:szCs w:val="22"/>
        </w:rPr>
        <w:id w:val="12822783"/>
        <w:docPartObj>
          <w:docPartGallery w:val="Table of Contents"/>
          <w:docPartUnique/>
        </w:docPartObj>
      </w:sdtPr>
      <w:sdtContent>
        <w:p w:rsidR="0048271A" w:rsidRPr="00125580" w:rsidRDefault="00125580">
          <w:pPr>
            <w:pStyle w:val="TOCHeading"/>
            <w:rPr>
              <w:lang w:val="sr-Cyrl-CS"/>
            </w:rPr>
          </w:pPr>
          <w:r>
            <w:rPr>
              <w:lang w:val="sr-Cyrl-CS"/>
            </w:rPr>
            <w:t>Садржај</w:t>
          </w:r>
        </w:p>
        <w:p w:rsidR="005D372D" w:rsidRDefault="002119A4">
          <w:pPr>
            <w:pStyle w:val="TOC1"/>
            <w:tabs>
              <w:tab w:val="left" w:pos="480"/>
              <w:tab w:val="right" w:leader="dot" w:pos="9062"/>
            </w:tabs>
            <w:rPr>
              <w:rFonts w:asciiTheme="minorHAnsi" w:hAnsiTheme="minorHAnsi" w:cstheme="minorBidi"/>
              <w:b w:val="0"/>
              <w:bCs w:val="0"/>
              <w:caps w:val="0"/>
              <w:noProof/>
              <w:sz w:val="22"/>
              <w:szCs w:val="22"/>
            </w:rPr>
          </w:pPr>
          <w:r w:rsidRPr="002119A4">
            <w:rPr>
              <w:b w:val="0"/>
              <w:bCs w:val="0"/>
              <w:caps w:val="0"/>
            </w:rPr>
            <w:fldChar w:fldCharType="begin"/>
          </w:r>
          <w:r w:rsidR="0048271A">
            <w:rPr>
              <w:b w:val="0"/>
              <w:bCs w:val="0"/>
              <w:caps w:val="0"/>
            </w:rPr>
            <w:instrText xml:space="preserve"> TOC \o "1-3" \h \z \u </w:instrText>
          </w:r>
          <w:r w:rsidRPr="002119A4">
            <w:rPr>
              <w:b w:val="0"/>
              <w:bCs w:val="0"/>
              <w:caps w:val="0"/>
            </w:rPr>
            <w:fldChar w:fldCharType="separate"/>
          </w:r>
          <w:hyperlink w:anchor="_Toc357159342" w:history="1">
            <w:r w:rsidR="005D372D" w:rsidRPr="00CD2FB9">
              <w:rPr>
                <w:rStyle w:val="Hyperlink"/>
                <w:noProof/>
              </w:rPr>
              <w:t>1</w:t>
            </w:r>
            <w:r w:rsidR="005D372D">
              <w:rPr>
                <w:rFonts w:asciiTheme="minorHAnsi" w:hAnsiTheme="minorHAnsi" w:cstheme="minorBidi"/>
                <w:b w:val="0"/>
                <w:bCs w:val="0"/>
                <w:caps w:val="0"/>
                <w:noProof/>
                <w:sz w:val="22"/>
                <w:szCs w:val="22"/>
              </w:rPr>
              <w:tab/>
            </w:r>
            <w:r w:rsidR="005D372D" w:rsidRPr="00CD2FB9">
              <w:rPr>
                <w:rStyle w:val="Hyperlink"/>
                <w:noProof/>
              </w:rPr>
              <w:t>Увод</w:t>
            </w:r>
            <w:r w:rsidR="005D372D">
              <w:rPr>
                <w:noProof/>
                <w:webHidden/>
              </w:rPr>
              <w:tab/>
            </w:r>
            <w:r w:rsidR="005D372D">
              <w:rPr>
                <w:noProof/>
                <w:webHidden/>
              </w:rPr>
              <w:fldChar w:fldCharType="begin"/>
            </w:r>
            <w:r w:rsidR="005D372D">
              <w:rPr>
                <w:noProof/>
                <w:webHidden/>
              </w:rPr>
              <w:instrText xml:space="preserve"> PAGEREF _Toc357159342 \h </w:instrText>
            </w:r>
            <w:r w:rsidR="005D372D">
              <w:rPr>
                <w:noProof/>
                <w:webHidden/>
              </w:rPr>
            </w:r>
            <w:r w:rsidR="005D372D">
              <w:rPr>
                <w:noProof/>
                <w:webHidden/>
              </w:rPr>
              <w:fldChar w:fldCharType="separate"/>
            </w:r>
            <w:r w:rsidR="005D372D">
              <w:rPr>
                <w:noProof/>
                <w:webHidden/>
              </w:rPr>
              <w:t>3</w:t>
            </w:r>
            <w:r w:rsidR="005D372D">
              <w:rPr>
                <w:noProof/>
                <w:webHidden/>
              </w:rPr>
              <w:fldChar w:fldCharType="end"/>
            </w:r>
          </w:hyperlink>
        </w:p>
        <w:p w:rsidR="005D372D" w:rsidRDefault="005D372D">
          <w:pPr>
            <w:pStyle w:val="TOC1"/>
            <w:tabs>
              <w:tab w:val="left" w:pos="480"/>
              <w:tab w:val="right" w:leader="dot" w:pos="9062"/>
            </w:tabs>
            <w:rPr>
              <w:rFonts w:asciiTheme="minorHAnsi" w:hAnsiTheme="minorHAnsi" w:cstheme="minorBidi"/>
              <w:b w:val="0"/>
              <w:bCs w:val="0"/>
              <w:caps w:val="0"/>
              <w:noProof/>
              <w:sz w:val="22"/>
              <w:szCs w:val="22"/>
            </w:rPr>
          </w:pPr>
          <w:hyperlink w:anchor="_Toc357159343" w:history="1">
            <w:r w:rsidRPr="00CD2FB9">
              <w:rPr>
                <w:rStyle w:val="Hyperlink"/>
                <w:noProof/>
              </w:rPr>
              <w:t>2</w:t>
            </w:r>
            <w:r>
              <w:rPr>
                <w:rFonts w:asciiTheme="minorHAnsi" w:hAnsiTheme="minorHAnsi" w:cstheme="minorBidi"/>
                <w:b w:val="0"/>
                <w:bCs w:val="0"/>
                <w:caps w:val="0"/>
                <w:noProof/>
                <w:sz w:val="22"/>
                <w:szCs w:val="22"/>
              </w:rPr>
              <w:tab/>
            </w:r>
            <w:r w:rsidRPr="00CD2FB9">
              <w:rPr>
                <w:rStyle w:val="Hyperlink"/>
                <w:noProof/>
              </w:rPr>
              <w:t>Лековити препарати кроз историју</w:t>
            </w:r>
            <w:r>
              <w:rPr>
                <w:noProof/>
                <w:webHidden/>
              </w:rPr>
              <w:tab/>
            </w:r>
            <w:r>
              <w:rPr>
                <w:noProof/>
                <w:webHidden/>
              </w:rPr>
              <w:fldChar w:fldCharType="begin"/>
            </w:r>
            <w:r>
              <w:rPr>
                <w:noProof/>
                <w:webHidden/>
              </w:rPr>
              <w:instrText xml:space="preserve"> PAGEREF _Toc357159343 \h </w:instrText>
            </w:r>
            <w:r>
              <w:rPr>
                <w:noProof/>
                <w:webHidden/>
              </w:rPr>
            </w:r>
            <w:r>
              <w:rPr>
                <w:noProof/>
                <w:webHidden/>
              </w:rPr>
              <w:fldChar w:fldCharType="separate"/>
            </w:r>
            <w:r>
              <w:rPr>
                <w:noProof/>
                <w:webHidden/>
              </w:rPr>
              <w:t>4</w:t>
            </w:r>
            <w:r>
              <w:rPr>
                <w:noProof/>
                <w:webHidden/>
              </w:rPr>
              <w:fldChar w:fldCharType="end"/>
            </w:r>
          </w:hyperlink>
        </w:p>
        <w:p w:rsidR="005D372D" w:rsidRDefault="005D372D">
          <w:pPr>
            <w:pStyle w:val="TOC2"/>
            <w:tabs>
              <w:tab w:val="left" w:pos="480"/>
              <w:tab w:val="right" w:leader="dot" w:pos="9062"/>
            </w:tabs>
            <w:rPr>
              <w:rFonts w:cstheme="minorBidi"/>
              <w:b w:val="0"/>
              <w:bCs w:val="0"/>
              <w:noProof/>
              <w:sz w:val="22"/>
              <w:szCs w:val="22"/>
            </w:rPr>
          </w:pPr>
          <w:hyperlink w:anchor="_Toc357159344" w:history="1">
            <w:r w:rsidRPr="00CD2FB9">
              <w:rPr>
                <w:rStyle w:val="Hyperlink"/>
                <w:noProof/>
              </w:rPr>
              <w:t>2.1</w:t>
            </w:r>
            <w:r>
              <w:rPr>
                <w:rFonts w:cstheme="minorBidi"/>
                <w:b w:val="0"/>
                <w:bCs w:val="0"/>
                <w:noProof/>
                <w:sz w:val="22"/>
                <w:szCs w:val="22"/>
              </w:rPr>
              <w:tab/>
            </w:r>
            <w:r w:rsidRPr="00CD2FB9">
              <w:rPr>
                <w:rStyle w:val="Hyperlink"/>
                <w:noProof/>
              </w:rPr>
              <w:t>Древне цивилизације</w:t>
            </w:r>
            <w:r>
              <w:rPr>
                <w:noProof/>
                <w:webHidden/>
              </w:rPr>
              <w:tab/>
            </w:r>
            <w:r>
              <w:rPr>
                <w:noProof/>
                <w:webHidden/>
              </w:rPr>
              <w:fldChar w:fldCharType="begin"/>
            </w:r>
            <w:r>
              <w:rPr>
                <w:noProof/>
                <w:webHidden/>
              </w:rPr>
              <w:instrText xml:space="preserve"> PAGEREF _Toc357159344 \h </w:instrText>
            </w:r>
            <w:r>
              <w:rPr>
                <w:noProof/>
                <w:webHidden/>
              </w:rPr>
            </w:r>
            <w:r>
              <w:rPr>
                <w:noProof/>
                <w:webHidden/>
              </w:rPr>
              <w:fldChar w:fldCharType="separate"/>
            </w:r>
            <w:r>
              <w:rPr>
                <w:noProof/>
                <w:webHidden/>
              </w:rPr>
              <w:t>4</w:t>
            </w:r>
            <w:r>
              <w:rPr>
                <w:noProof/>
                <w:webHidden/>
              </w:rPr>
              <w:fldChar w:fldCharType="end"/>
            </w:r>
          </w:hyperlink>
        </w:p>
        <w:p w:rsidR="005D372D" w:rsidRDefault="005D372D">
          <w:pPr>
            <w:pStyle w:val="TOC2"/>
            <w:tabs>
              <w:tab w:val="left" w:pos="480"/>
              <w:tab w:val="right" w:leader="dot" w:pos="9062"/>
            </w:tabs>
            <w:rPr>
              <w:rFonts w:cstheme="minorBidi"/>
              <w:b w:val="0"/>
              <w:bCs w:val="0"/>
              <w:noProof/>
              <w:sz w:val="22"/>
              <w:szCs w:val="22"/>
            </w:rPr>
          </w:pPr>
          <w:hyperlink w:anchor="_Toc357159345" w:history="1">
            <w:r w:rsidRPr="00CD2FB9">
              <w:rPr>
                <w:rStyle w:val="Hyperlink"/>
                <w:noProof/>
              </w:rPr>
              <w:t>2.2</w:t>
            </w:r>
            <w:r>
              <w:rPr>
                <w:rFonts w:cstheme="minorBidi"/>
                <w:b w:val="0"/>
                <w:bCs w:val="0"/>
                <w:noProof/>
                <w:sz w:val="22"/>
                <w:szCs w:val="22"/>
              </w:rPr>
              <w:tab/>
            </w:r>
            <w:r w:rsidRPr="00CD2FB9">
              <w:rPr>
                <w:rStyle w:val="Hyperlink"/>
                <w:noProof/>
              </w:rPr>
              <w:t>Античка Грчка и Стари Рим</w:t>
            </w:r>
            <w:r>
              <w:rPr>
                <w:noProof/>
                <w:webHidden/>
              </w:rPr>
              <w:tab/>
            </w:r>
            <w:r>
              <w:rPr>
                <w:noProof/>
                <w:webHidden/>
              </w:rPr>
              <w:fldChar w:fldCharType="begin"/>
            </w:r>
            <w:r>
              <w:rPr>
                <w:noProof/>
                <w:webHidden/>
              </w:rPr>
              <w:instrText xml:space="preserve"> PAGEREF _Toc357159345 \h </w:instrText>
            </w:r>
            <w:r>
              <w:rPr>
                <w:noProof/>
                <w:webHidden/>
              </w:rPr>
            </w:r>
            <w:r>
              <w:rPr>
                <w:noProof/>
                <w:webHidden/>
              </w:rPr>
              <w:fldChar w:fldCharType="separate"/>
            </w:r>
            <w:r>
              <w:rPr>
                <w:noProof/>
                <w:webHidden/>
              </w:rPr>
              <w:t>5</w:t>
            </w:r>
            <w:r>
              <w:rPr>
                <w:noProof/>
                <w:webHidden/>
              </w:rPr>
              <w:fldChar w:fldCharType="end"/>
            </w:r>
          </w:hyperlink>
        </w:p>
        <w:p w:rsidR="005D372D" w:rsidRDefault="005D372D">
          <w:pPr>
            <w:pStyle w:val="TOC2"/>
            <w:tabs>
              <w:tab w:val="left" w:pos="480"/>
              <w:tab w:val="right" w:leader="dot" w:pos="9062"/>
            </w:tabs>
            <w:rPr>
              <w:rFonts w:cstheme="minorBidi"/>
              <w:b w:val="0"/>
              <w:bCs w:val="0"/>
              <w:noProof/>
              <w:sz w:val="22"/>
              <w:szCs w:val="22"/>
            </w:rPr>
          </w:pPr>
          <w:hyperlink w:anchor="_Toc357159346" w:history="1">
            <w:r w:rsidRPr="00CD2FB9">
              <w:rPr>
                <w:rStyle w:val="Hyperlink"/>
                <w:noProof/>
              </w:rPr>
              <w:t>2.3</w:t>
            </w:r>
            <w:r>
              <w:rPr>
                <w:rFonts w:cstheme="minorBidi"/>
                <w:b w:val="0"/>
                <w:bCs w:val="0"/>
                <w:noProof/>
                <w:sz w:val="22"/>
                <w:szCs w:val="22"/>
              </w:rPr>
              <w:tab/>
            </w:r>
            <w:r w:rsidRPr="00CD2FB9">
              <w:rPr>
                <w:rStyle w:val="Hyperlink"/>
                <w:noProof/>
              </w:rPr>
              <w:t>Мрачно доба</w:t>
            </w:r>
            <w:r>
              <w:rPr>
                <w:noProof/>
                <w:webHidden/>
              </w:rPr>
              <w:tab/>
            </w:r>
            <w:r>
              <w:rPr>
                <w:noProof/>
                <w:webHidden/>
              </w:rPr>
              <w:fldChar w:fldCharType="begin"/>
            </w:r>
            <w:r>
              <w:rPr>
                <w:noProof/>
                <w:webHidden/>
              </w:rPr>
              <w:instrText xml:space="preserve"> PAGEREF _Toc357159346 \h </w:instrText>
            </w:r>
            <w:r>
              <w:rPr>
                <w:noProof/>
                <w:webHidden/>
              </w:rPr>
            </w:r>
            <w:r>
              <w:rPr>
                <w:noProof/>
                <w:webHidden/>
              </w:rPr>
              <w:fldChar w:fldCharType="separate"/>
            </w:r>
            <w:r>
              <w:rPr>
                <w:noProof/>
                <w:webHidden/>
              </w:rPr>
              <w:t>6</w:t>
            </w:r>
            <w:r>
              <w:rPr>
                <w:noProof/>
                <w:webHidden/>
              </w:rPr>
              <w:fldChar w:fldCharType="end"/>
            </w:r>
          </w:hyperlink>
        </w:p>
        <w:p w:rsidR="005D372D" w:rsidRDefault="005D372D">
          <w:pPr>
            <w:pStyle w:val="TOC2"/>
            <w:tabs>
              <w:tab w:val="left" w:pos="480"/>
              <w:tab w:val="right" w:leader="dot" w:pos="9062"/>
            </w:tabs>
            <w:rPr>
              <w:rFonts w:cstheme="minorBidi"/>
              <w:b w:val="0"/>
              <w:bCs w:val="0"/>
              <w:noProof/>
              <w:sz w:val="22"/>
              <w:szCs w:val="22"/>
            </w:rPr>
          </w:pPr>
          <w:hyperlink w:anchor="_Toc357159347" w:history="1">
            <w:r w:rsidRPr="00CD2FB9">
              <w:rPr>
                <w:rStyle w:val="Hyperlink"/>
                <w:noProof/>
              </w:rPr>
              <w:t>2.4</w:t>
            </w:r>
            <w:r>
              <w:rPr>
                <w:rFonts w:cstheme="minorBidi"/>
                <w:b w:val="0"/>
                <w:bCs w:val="0"/>
                <w:noProof/>
                <w:sz w:val="22"/>
                <w:szCs w:val="22"/>
              </w:rPr>
              <w:tab/>
            </w:r>
            <w:r w:rsidRPr="00CD2FB9">
              <w:rPr>
                <w:rStyle w:val="Hyperlink"/>
                <w:noProof/>
              </w:rPr>
              <w:t>Велика открића, нови светови</w:t>
            </w:r>
            <w:r>
              <w:rPr>
                <w:noProof/>
                <w:webHidden/>
              </w:rPr>
              <w:tab/>
            </w:r>
            <w:r>
              <w:rPr>
                <w:noProof/>
                <w:webHidden/>
              </w:rPr>
              <w:fldChar w:fldCharType="begin"/>
            </w:r>
            <w:r>
              <w:rPr>
                <w:noProof/>
                <w:webHidden/>
              </w:rPr>
              <w:instrText xml:space="preserve"> PAGEREF _Toc357159347 \h </w:instrText>
            </w:r>
            <w:r>
              <w:rPr>
                <w:noProof/>
                <w:webHidden/>
              </w:rPr>
            </w:r>
            <w:r>
              <w:rPr>
                <w:noProof/>
                <w:webHidden/>
              </w:rPr>
              <w:fldChar w:fldCharType="separate"/>
            </w:r>
            <w:r>
              <w:rPr>
                <w:noProof/>
                <w:webHidden/>
              </w:rPr>
              <w:t>8</w:t>
            </w:r>
            <w:r>
              <w:rPr>
                <w:noProof/>
                <w:webHidden/>
              </w:rPr>
              <w:fldChar w:fldCharType="end"/>
            </w:r>
          </w:hyperlink>
        </w:p>
        <w:p w:rsidR="005D372D" w:rsidRDefault="005D372D">
          <w:pPr>
            <w:pStyle w:val="TOC2"/>
            <w:tabs>
              <w:tab w:val="left" w:pos="480"/>
              <w:tab w:val="right" w:leader="dot" w:pos="9062"/>
            </w:tabs>
            <w:rPr>
              <w:rFonts w:cstheme="minorBidi"/>
              <w:b w:val="0"/>
              <w:bCs w:val="0"/>
              <w:noProof/>
              <w:sz w:val="22"/>
              <w:szCs w:val="22"/>
            </w:rPr>
          </w:pPr>
          <w:hyperlink w:anchor="_Toc357159348" w:history="1">
            <w:r w:rsidRPr="00CD2FB9">
              <w:rPr>
                <w:rStyle w:val="Hyperlink"/>
                <w:noProof/>
              </w:rPr>
              <w:t>2.5</w:t>
            </w:r>
            <w:r>
              <w:rPr>
                <w:rFonts w:cstheme="minorBidi"/>
                <w:b w:val="0"/>
                <w:bCs w:val="0"/>
                <w:noProof/>
                <w:sz w:val="22"/>
                <w:szCs w:val="22"/>
              </w:rPr>
              <w:tab/>
            </w:r>
            <w:r w:rsidRPr="00CD2FB9">
              <w:rPr>
                <w:rStyle w:val="Hyperlink"/>
                <w:noProof/>
              </w:rPr>
              <w:t>Револуционарна открића</w:t>
            </w:r>
            <w:r>
              <w:rPr>
                <w:noProof/>
                <w:webHidden/>
              </w:rPr>
              <w:tab/>
            </w:r>
            <w:r>
              <w:rPr>
                <w:noProof/>
                <w:webHidden/>
              </w:rPr>
              <w:fldChar w:fldCharType="begin"/>
            </w:r>
            <w:r>
              <w:rPr>
                <w:noProof/>
                <w:webHidden/>
              </w:rPr>
              <w:instrText xml:space="preserve"> PAGEREF _Toc357159348 \h </w:instrText>
            </w:r>
            <w:r>
              <w:rPr>
                <w:noProof/>
                <w:webHidden/>
              </w:rPr>
            </w:r>
            <w:r>
              <w:rPr>
                <w:noProof/>
                <w:webHidden/>
              </w:rPr>
              <w:fldChar w:fldCharType="separate"/>
            </w:r>
            <w:r>
              <w:rPr>
                <w:noProof/>
                <w:webHidden/>
              </w:rPr>
              <w:t>8</w:t>
            </w:r>
            <w:r>
              <w:rPr>
                <w:noProof/>
                <w:webHidden/>
              </w:rPr>
              <w:fldChar w:fldCharType="end"/>
            </w:r>
          </w:hyperlink>
        </w:p>
        <w:p w:rsidR="005D372D" w:rsidRDefault="005D372D">
          <w:pPr>
            <w:pStyle w:val="TOC3"/>
            <w:tabs>
              <w:tab w:val="left" w:pos="960"/>
              <w:tab w:val="right" w:leader="dot" w:pos="9062"/>
            </w:tabs>
            <w:rPr>
              <w:rFonts w:cstheme="minorBidi"/>
              <w:noProof/>
              <w:sz w:val="22"/>
              <w:szCs w:val="22"/>
            </w:rPr>
          </w:pPr>
          <w:hyperlink w:anchor="_Toc357159349" w:history="1">
            <w:r w:rsidRPr="00CD2FB9">
              <w:rPr>
                <w:rStyle w:val="Hyperlink"/>
                <w:noProof/>
                <w:lang w:val="sr-Cyrl-CS"/>
              </w:rPr>
              <w:t>2.5.1</w:t>
            </w:r>
            <w:r>
              <w:rPr>
                <w:rFonts w:cstheme="minorBidi"/>
                <w:noProof/>
                <w:sz w:val="22"/>
                <w:szCs w:val="22"/>
              </w:rPr>
              <w:tab/>
            </w:r>
            <w:r w:rsidRPr="00CD2FB9">
              <w:rPr>
                <w:rStyle w:val="Hyperlink"/>
                <w:noProof/>
                <w:lang w:val="sr-Cyrl-CS"/>
              </w:rPr>
              <w:t>Едвард Џенер - велике богиње</w:t>
            </w:r>
            <w:r>
              <w:rPr>
                <w:noProof/>
                <w:webHidden/>
              </w:rPr>
              <w:tab/>
            </w:r>
            <w:r>
              <w:rPr>
                <w:noProof/>
                <w:webHidden/>
              </w:rPr>
              <w:fldChar w:fldCharType="begin"/>
            </w:r>
            <w:r>
              <w:rPr>
                <w:noProof/>
                <w:webHidden/>
              </w:rPr>
              <w:instrText xml:space="preserve"> PAGEREF _Toc357159349 \h </w:instrText>
            </w:r>
            <w:r>
              <w:rPr>
                <w:noProof/>
                <w:webHidden/>
              </w:rPr>
            </w:r>
            <w:r>
              <w:rPr>
                <w:noProof/>
                <w:webHidden/>
              </w:rPr>
              <w:fldChar w:fldCharType="separate"/>
            </w:r>
            <w:r>
              <w:rPr>
                <w:noProof/>
                <w:webHidden/>
              </w:rPr>
              <w:t>10</w:t>
            </w:r>
            <w:r>
              <w:rPr>
                <w:noProof/>
                <w:webHidden/>
              </w:rPr>
              <w:fldChar w:fldCharType="end"/>
            </w:r>
          </w:hyperlink>
        </w:p>
        <w:p w:rsidR="005D372D" w:rsidRDefault="005D372D">
          <w:pPr>
            <w:pStyle w:val="TOC3"/>
            <w:tabs>
              <w:tab w:val="left" w:pos="960"/>
              <w:tab w:val="right" w:leader="dot" w:pos="9062"/>
            </w:tabs>
            <w:rPr>
              <w:rFonts w:cstheme="minorBidi"/>
              <w:noProof/>
              <w:sz w:val="22"/>
              <w:szCs w:val="22"/>
            </w:rPr>
          </w:pPr>
          <w:hyperlink w:anchor="_Toc357159350" w:history="1">
            <w:r w:rsidRPr="00CD2FB9">
              <w:rPr>
                <w:rStyle w:val="Hyperlink"/>
                <w:noProof/>
                <w:lang w:val="sr-Cyrl-CS"/>
              </w:rPr>
              <w:t>2.5.2</w:t>
            </w:r>
            <w:r>
              <w:rPr>
                <w:rFonts w:cstheme="minorBidi"/>
                <w:noProof/>
                <w:sz w:val="22"/>
                <w:szCs w:val="22"/>
              </w:rPr>
              <w:tab/>
            </w:r>
            <w:r w:rsidRPr="00CD2FB9">
              <w:rPr>
                <w:rStyle w:val="Hyperlink"/>
                <w:noProof/>
                <w:lang w:val="sr-Cyrl-CS"/>
              </w:rPr>
              <w:t>Луј Пастер - вакцином против беснила</w:t>
            </w:r>
            <w:r>
              <w:rPr>
                <w:noProof/>
                <w:webHidden/>
              </w:rPr>
              <w:tab/>
            </w:r>
            <w:r>
              <w:rPr>
                <w:noProof/>
                <w:webHidden/>
              </w:rPr>
              <w:fldChar w:fldCharType="begin"/>
            </w:r>
            <w:r>
              <w:rPr>
                <w:noProof/>
                <w:webHidden/>
              </w:rPr>
              <w:instrText xml:space="preserve"> PAGEREF _Toc357159350 \h </w:instrText>
            </w:r>
            <w:r>
              <w:rPr>
                <w:noProof/>
                <w:webHidden/>
              </w:rPr>
            </w:r>
            <w:r>
              <w:rPr>
                <w:noProof/>
                <w:webHidden/>
              </w:rPr>
              <w:fldChar w:fldCharType="separate"/>
            </w:r>
            <w:r>
              <w:rPr>
                <w:noProof/>
                <w:webHidden/>
              </w:rPr>
              <w:t>11</w:t>
            </w:r>
            <w:r>
              <w:rPr>
                <w:noProof/>
                <w:webHidden/>
              </w:rPr>
              <w:fldChar w:fldCharType="end"/>
            </w:r>
          </w:hyperlink>
        </w:p>
        <w:p w:rsidR="005D372D" w:rsidRDefault="005D372D">
          <w:pPr>
            <w:pStyle w:val="TOC3"/>
            <w:tabs>
              <w:tab w:val="left" w:pos="960"/>
              <w:tab w:val="right" w:leader="dot" w:pos="9062"/>
            </w:tabs>
            <w:rPr>
              <w:rFonts w:cstheme="minorBidi"/>
              <w:noProof/>
              <w:sz w:val="22"/>
              <w:szCs w:val="22"/>
            </w:rPr>
          </w:pPr>
          <w:hyperlink w:anchor="_Toc357159351" w:history="1">
            <w:r w:rsidRPr="00CD2FB9">
              <w:rPr>
                <w:rStyle w:val="Hyperlink"/>
                <w:noProof/>
                <w:lang w:val="sr-Cyrl-CS"/>
              </w:rPr>
              <w:t>2.5.3</w:t>
            </w:r>
            <w:r>
              <w:rPr>
                <w:rFonts w:cstheme="minorBidi"/>
                <w:noProof/>
                <w:sz w:val="22"/>
                <w:szCs w:val="22"/>
              </w:rPr>
              <w:tab/>
            </w:r>
            <w:r w:rsidRPr="00CD2FB9">
              <w:rPr>
                <w:rStyle w:val="Hyperlink"/>
                <w:noProof/>
                <w:lang w:val="sr-Cyrl-CS"/>
              </w:rPr>
              <w:t>Александар Флеминг - откриће пеницилина</w:t>
            </w:r>
            <w:r>
              <w:rPr>
                <w:noProof/>
                <w:webHidden/>
              </w:rPr>
              <w:tab/>
            </w:r>
            <w:r>
              <w:rPr>
                <w:noProof/>
                <w:webHidden/>
              </w:rPr>
              <w:fldChar w:fldCharType="begin"/>
            </w:r>
            <w:r>
              <w:rPr>
                <w:noProof/>
                <w:webHidden/>
              </w:rPr>
              <w:instrText xml:space="preserve"> PAGEREF _Toc357159351 \h </w:instrText>
            </w:r>
            <w:r>
              <w:rPr>
                <w:noProof/>
                <w:webHidden/>
              </w:rPr>
            </w:r>
            <w:r>
              <w:rPr>
                <w:noProof/>
                <w:webHidden/>
              </w:rPr>
              <w:fldChar w:fldCharType="separate"/>
            </w:r>
            <w:r>
              <w:rPr>
                <w:noProof/>
                <w:webHidden/>
              </w:rPr>
              <w:t>11</w:t>
            </w:r>
            <w:r>
              <w:rPr>
                <w:noProof/>
                <w:webHidden/>
              </w:rPr>
              <w:fldChar w:fldCharType="end"/>
            </w:r>
          </w:hyperlink>
        </w:p>
        <w:p w:rsidR="005D372D" w:rsidRDefault="005D372D">
          <w:pPr>
            <w:pStyle w:val="TOC1"/>
            <w:tabs>
              <w:tab w:val="left" w:pos="480"/>
              <w:tab w:val="right" w:leader="dot" w:pos="9062"/>
            </w:tabs>
            <w:rPr>
              <w:rFonts w:asciiTheme="minorHAnsi" w:hAnsiTheme="minorHAnsi" w:cstheme="minorBidi"/>
              <w:b w:val="0"/>
              <w:bCs w:val="0"/>
              <w:caps w:val="0"/>
              <w:noProof/>
              <w:sz w:val="22"/>
              <w:szCs w:val="22"/>
            </w:rPr>
          </w:pPr>
          <w:hyperlink w:anchor="_Toc357159352" w:history="1">
            <w:r w:rsidRPr="00CD2FB9">
              <w:rPr>
                <w:rStyle w:val="Hyperlink"/>
                <w:noProof/>
                <w:lang w:val="sr-Cyrl-CS"/>
              </w:rPr>
              <w:t>3</w:t>
            </w:r>
            <w:r>
              <w:rPr>
                <w:rFonts w:asciiTheme="minorHAnsi" w:hAnsiTheme="minorHAnsi" w:cstheme="minorBidi"/>
                <w:b w:val="0"/>
                <w:bCs w:val="0"/>
                <w:caps w:val="0"/>
                <w:noProof/>
                <w:sz w:val="22"/>
                <w:szCs w:val="22"/>
              </w:rPr>
              <w:tab/>
            </w:r>
            <w:r w:rsidRPr="00CD2FB9">
              <w:rPr>
                <w:rStyle w:val="Hyperlink"/>
                <w:noProof/>
                <w:lang w:val="sr-Cyrl-CS"/>
              </w:rPr>
              <w:t>Значај биља у нашем народу</w:t>
            </w:r>
            <w:r>
              <w:rPr>
                <w:noProof/>
                <w:webHidden/>
              </w:rPr>
              <w:tab/>
            </w:r>
            <w:r>
              <w:rPr>
                <w:noProof/>
                <w:webHidden/>
              </w:rPr>
              <w:fldChar w:fldCharType="begin"/>
            </w:r>
            <w:r>
              <w:rPr>
                <w:noProof/>
                <w:webHidden/>
              </w:rPr>
              <w:instrText xml:space="preserve"> PAGEREF _Toc357159352 \h </w:instrText>
            </w:r>
            <w:r>
              <w:rPr>
                <w:noProof/>
                <w:webHidden/>
              </w:rPr>
            </w:r>
            <w:r>
              <w:rPr>
                <w:noProof/>
                <w:webHidden/>
              </w:rPr>
              <w:fldChar w:fldCharType="separate"/>
            </w:r>
            <w:r>
              <w:rPr>
                <w:noProof/>
                <w:webHidden/>
              </w:rPr>
              <w:t>13</w:t>
            </w:r>
            <w:r>
              <w:rPr>
                <w:noProof/>
                <w:webHidden/>
              </w:rPr>
              <w:fldChar w:fldCharType="end"/>
            </w:r>
          </w:hyperlink>
        </w:p>
        <w:p w:rsidR="005D372D" w:rsidRDefault="005D372D">
          <w:pPr>
            <w:pStyle w:val="TOC1"/>
            <w:tabs>
              <w:tab w:val="left" w:pos="480"/>
              <w:tab w:val="right" w:leader="dot" w:pos="9062"/>
            </w:tabs>
            <w:rPr>
              <w:rFonts w:asciiTheme="minorHAnsi" w:hAnsiTheme="minorHAnsi" w:cstheme="minorBidi"/>
              <w:b w:val="0"/>
              <w:bCs w:val="0"/>
              <w:caps w:val="0"/>
              <w:noProof/>
              <w:sz w:val="22"/>
              <w:szCs w:val="22"/>
            </w:rPr>
          </w:pPr>
          <w:hyperlink w:anchor="_Toc357159353" w:history="1">
            <w:r w:rsidRPr="00CD2FB9">
              <w:rPr>
                <w:rStyle w:val="Hyperlink"/>
                <w:noProof/>
                <w:lang w:val="sr-Cyrl-CS"/>
              </w:rPr>
              <w:t>4</w:t>
            </w:r>
            <w:r>
              <w:rPr>
                <w:rFonts w:asciiTheme="minorHAnsi" w:hAnsiTheme="minorHAnsi" w:cstheme="minorBidi"/>
                <w:b w:val="0"/>
                <w:bCs w:val="0"/>
                <w:caps w:val="0"/>
                <w:noProof/>
                <w:sz w:val="22"/>
                <w:szCs w:val="22"/>
              </w:rPr>
              <w:tab/>
            </w:r>
            <w:r w:rsidRPr="00CD2FB9">
              <w:rPr>
                <w:rStyle w:val="Hyperlink"/>
                <w:noProof/>
                <w:lang w:val="sr-Cyrl-CS"/>
              </w:rPr>
              <w:t>Лековито биље у фармацеутским производима</w:t>
            </w:r>
            <w:r>
              <w:rPr>
                <w:noProof/>
                <w:webHidden/>
              </w:rPr>
              <w:tab/>
            </w:r>
            <w:r>
              <w:rPr>
                <w:noProof/>
                <w:webHidden/>
              </w:rPr>
              <w:fldChar w:fldCharType="begin"/>
            </w:r>
            <w:r>
              <w:rPr>
                <w:noProof/>
                <w:webHidden/>
              </w:rPr>
              <w:instrText xml:space="preserve"> PAGEREF _Toc357159353 \h </w:instrText>
            </w:r>
            <w:r>
              <w:rPr>
                <w:noProof/>
                <w:webHidden/>
              </w:rPr>
            </w:r>
            <w:r>
              <w:rPr>
                <w:noProof/>
                <w:webHidden/>
              </w:rPr>
              <w:fldChar w:fldCharType="separate"/>
            </w:r>
            <w:r>
              <w:rPr>
                <w:noProof/>
                <w:webHidden/>
              </w:rPr>
              <w:t>14</w:t>
            </w:r>
            <w:r>
              <w:rPr>
                <w:noProof/>
                <w:webHidden/>
              </w:rPr>
              <w:fldChar w:fldCharType="end"/>
            </w:r>
          </w:hyperlink>
        </w:p>
        <w:p w:rsidR="005D372D" w:rsidRDefault="005D372D">
          <w:pPr>
            <w:pStyle w:val="TOC1"/>
            <w:tabs>
              <w:tab w:val="left" w:pos="480"/>
              <w:tab w:val="right" w:leader="dot" w:pos="9062"/>
            </w:tabs>
            <w:rPr>
              <w:rFonts w:asciiTheme="minorHAnsi" w:hAnsiTheme="minorHAnsi" w:cstheme="minorBidi"/>
              <w:b w:val="0"/>
              <w:bCs w:val="0"/>
              <w:caps w:val="0"/>
              <w:noProof/>
              <w:sz w:val="22"/>
              <w:szCs w:val="22"/>
            </w:rPr>
          </w:pPr>
          <w:hyperlink w:anchor="_Toc357159354" w:history="1">
            <w:r w:rsidRPr="00CD2FB9">
              <w:rPr>
                <w:rStyle w:val="Hyperlink"/>
                <w:noProof/>
                <w:lang w:val="sr-Cyrl-CS"/>
              </w:rPr>
              <w:t>5</w:t>
            </w:r>
            <w:r>
              <w:rPr>
                <w:rFonts w:asciiTheme="minorHAnsi" w:hAnsiTheme="minorHAnsi" w:cstheme="minorBidi"/>
                <w:b w:val="0"/>
                <w:bCs w:val="0"/>
                <w:caps w:val="0"/>
                <w:noProof/>
                <w:sz w:val="22"/>
                <w:szCs w:val="22"/>
              </w:rPr>
              <w:tab/>
            </w:r>
            <w:r w:rsidRPr="00CD2FB9">
              <w:rPr>
                <w:rStyle w:val="Hyperlink"/>
                <w:noProof/>
                <w:lang w:val="sr-Cyrl-CS"/>
              </w:rPr>
              <w:t>Биљке као основна сировина у производњи лекова</w:t>
            </w:r>
            <w:r>
              <w:rPr>
                <w:noProof/>
                <w:webHidden/>
              </w:rPr>
              <w:tab/>
            </w:r>
            <w:r>
              <w:rPr>
                <w:noProof/>
                <w:webHidden/>
              </w:rPr>
              <w:fldChar w:fldCharType="begin"/>
            </w:r>
            <w:r>
              <w:rPr>
                <w:noProof/>
                <w:webHidden/>
              </w:rPr>
              <w:instrText xml:space="preserve"> PAGEREF _Toc357159354 \h </w:instrText>
            </w:r>
            <w:r>
              <w:rPr>
                <w:noProof/>
                <w:webHidden/>
              </w:rPr>
            </w:r>
            <w:r>
              <w:rPr>
                <w:noProof/>
                <w:webHidden/>
              </w:rPr>
              <w:fldChar w:fldCharType="separate"/>
            </w:r>
            <w:r>
              <w:rPr>
                <w:noProof/>
                <w:webHidden/>
              </w:rPr>
              <w:t>16</w:t>
            </w:r>
            <w:r>
              <w:rPr>
                <w:noProof/>
                <w:webHidden/>
              </w:rPr>
              <w:fldChar w:fldCharType="end"/>
            </w:r>
          </w:hyperlink>
        </w:p>
        <w:p w:rsidR="005D372D" w:rsidRDefault="005D372D">
          <w:pPr>
            <w:pStyle w:val="TOC1"/>
            <w:tabs>
              <w:tab w:val="left" w:pos="480"/>
              <w:tab w:val="right" w:leader="dot" w:pos="9062"/>
            </w:tabs>
            <w:rPr>
              <w:rFonts w:asciiTheme="minorHAnsi" w:hAnsiTheme="minorHAnsi" w:cstheme="minorBidi"/>
              <w:b w:val="0"/>
              <w:bCs w:val="0"/>
              <w:caps w:val="0"/>
              <w:noProof/>
              <w:sz w:val="22"/>
              <w:szCs w:val="22"/>
            </w:rPr>
          </w:pPr>
          <w:hyperlink w:anchor="_Toc357159355" w:history="1">
            <w:r w:rsidRPr="00CD2FB9">
              <w:rPr>
                <w:rStyle w:val="Hyperlink"/>
                <w:noProof/>
                <w:lang w:val="sr-Cyrl-CS"/>
              </w:rPr>
              <w:t>6</w:t>
            </w:r>
            <w:r>
              <w:rPr>
                <w:rFonts w:asciiTheme="minorHAnsi" w:hAnsiTheme="minorHAnsi" w:cstheme="minorBidi"/>
                <w:b w:val="0"/>
                <w:bCs w:val="0"/>
                <w:caps w:val="0"/>
                <w:noProof/>
                <w:sz w:val="22"/>
                <w:szCs w:val="22"/>
              </w:rPr>
              <w:tab/>
            </w:r>
            <w:r w:rsidRPr="00CD2FB9">
              <w:rPr>
                <w:rStyle w:val="Hyperlink"/>
                <w:noProof/>
                <w:lang w:val="sr-Cyrl-CS"/>
              </w:rPr>
              <w:t>Лековито биље као лек и отров</w:t>
            </w:r>
            <w:r>
              <w:rPr>
                <w:noProof/>
                <w:webHidden/>
              </w:rPr>
              <w:tab/>
            </w:r>
            <w:r>
              <w:rPr>
                <w:noProof/>
                <w:webHidden/>
              </w:rPr>
              <w:fldChar w:fldCharType="begin"/>
            </w:r>
            <w:r>
              <w:rPr>
                <w:noProof/>
                <w:webHidden/>
              </w:rPr>
              <w:instrText xml:space="preserve"> PAGEREF _Toc357159355 \h </w:instrText>
            </w:r>
            <w:r>
              <w:rPr>
                <w:noProof/>
                <w:webHidden/>
              </w:rPr>
            </w:r>
            <w:r>
              <w:rPr>
                <w:noProof/>
                <w:webHidden/>
              </w:rPr>
              <w:fldChar w:fldCharType="separate"/>
            </w:r>
            <w:r>
              <w:rPr>
                <w:noProof/>
                <w:webHidden/>
              </w:rPr>
              <w:t>18</w:t>
            </w:r>
            <w:r>
              <w:rPr>
                <w:noProof/>
                <w:webHidden/>
              </w:rPr>
              <w:fldChar w:fldCharType="end"/>
            </w:r>
          </w:hyperlink>
        </w:p>
        <w:p w:rsidR="005D372D" w:rsidRDefault="005D372D">
          <w:pPr>
            <w:pStyle w:val="TOC1"/>
            <w:tabs>
              <w:tab w:val="left" w:pos="480"/>
              <w:tab w:val="right" w:leader="dot" w:pos="9062"/>
            </w:tabs>
            <w:rPr>
              <w:rFonts w:asciiTheme="minorHAnsi" w:hAnsiTheme="minorHAnsi" w:cstheme="minorBidi"/>
              <w:b w:val="0"/>
              <w:bCs w:val="0"/>
              <w:caps w:val="0"/>
              <w:noProof/>
              <w:sz w:val="22"/>
              <w:szCs w:val="22"/>
            </w:rPr>
          </w:pPr>
          <w:hyperlink w:anchor="_Toc357159356" w:history="1">
            <w:r w:rsidRPr="00CD2FB9">
              <w:rPr>
                <w:rStyle w:val="Hyperlink"/>
                <w:noProof/>
              </w:rPr>
              <w:t>7</w:t>
            </w:r>
            <w:r>
              <w:rPr>
                <w:rFonts w:asciiTheme="minorHAnsi" w:hAnsiTheme="minorHAnsi" w:cstheme="minorBidi"/>
                <w:b w:val="0"/>
                <w:bCs w:val="0"/>
                <w:caps w:val="0"/>
                <w:noProof/>
                <w:sz w:val="22"/>
                <w:szCs w:val="22"/>
              </w:rPr>
              <w:tab/>
            </w:r>
            <w:r w:rsidRPr="00CD2FB9">
              <w:rPr>
                <w:rStyle w:val="Hyperlink"/>
                <w:noProof/>
                <w:lang w:val="sr-Cyrl-CS"/>
              </w:rPr>
              <w:t>Закључак</w:t>
            </w:r>
            <w:r>
              <w:rPr>
                <w:noProof/>
                <w:webHidden/>
              </w:rPr>
              <w:tab/>
            </w:r>
            <w:r>
              <w:rPr>
                <w:noProof/>
                <w:webHidden/>
              </w:rPr>
              <w:fldChar w:fldCharType="begin"/>
            </w:r>
            <w:r>
              <w:rPr>
                <w:noProof/>
                <w:webHidden/>
              </w:rPr>
              <w:instrText xml:space="preserve"> PAGEREF _Toc357159356 \h </w:instrText>
            </w:r>
            <w:r>
              <w:rPr>
                <w:noProof/>
                <w:webHidden/>
              </w:rPr>
            </w:r>
            <w:r>
              <w:rPr>
                <w:noProof/>
                <w:webHidden/>
              </w:rPr>
              <w:fldChar w:fldCharType="separate"/>
            </w:r>
            <w:r>
              <w:rPr>
                <w:noProof/>
                <w:webHidden/>
              </w:rPr>
              <w:t>19</w:t>
            </w:r>
            <w:r>
              <w:rPr>
                <w:noProof/>
                <w:webHidden/>
              </w:rPr>
              <w:fldChar w:fldCharType="end"/>
            </w:r>
          </w:hyperlink>
        </w:p>
        <w:p w:rsidR="005D372D" w:rsidRDefault="005D372D">
          <w:pPr>
            <w:pStyle w:val="TOC1"/>
            <w:tabs>
              <w:tab w:val="left" w:pos="480"/>
              <w:tab w:val="right" w:leader="dot" w:pos="9062"/>
            </w:tabs>
            <w:rPr>
              <w:rFonts w:asciiTheme="minorHAnsi" w:hAnsiTheme="minorHAnsi" w:cstheme="minorBidi"/>
              <w:b w:val="0"/>
              <w:bCs w:val="0"/>
              <w:caps w:val="0"/>
              <w:noProof/>
              <w:sz w:val="22"/>
              <w:szCs w:val="22"/>
            </w:rPr>
          </w:pPr>
          <w:hyperlink w:anchor="_Toc357159357" w:history="1">
            <w:r w:rsidRPr="00CD2FB9">
              <w:rPr>
                <w:rStyle w:val="Hyperlink"/>
                <w:noProof/>
              </w:rPr>
              <w:t>8</w:t>
            </w:r>
            <w:r>
              <w:rPr>
                <w:rFonts w:asciiTheme="minorHAnsi" w:hAnsiTheme="minorHAnsi" w:cstheme="minorBidi"/>
                <w:b w:val="0"/>
                <w:bCs w:val="0"/>
                <w:caps w:val="0"/>
                <w:noProof/>
                <w:sz w:val="22"/>
                <w:szCs w:val="22"/>
              </w:rPr>
              <w:tab/>
            </w:r>
            <w:r w:rsidRPr="00CD2FB9">
              <w:rPr>
                <w:rStyle w:val="Hyperlink"/>
                <w:noProof/>
              </w:rPr>
              <w:t>Литература</w:t>
            </w:r>
            <w:r>
              <w:rPr>
                <w:noProof/>
                <w:webHidden/>
              </w:rPr>
              <w:tab/>
            </w:r>
            <w:r>
              <w:rPr>
                <w:noProof/>
                <w:webHidden/>
              </w:rPr>
              <w:fldChar w:fldCharType="begin"/>
            </w:r>
            <w:r>
              <w:rPr>
                <w:noProof/>
                <w:webHidden/>
              </w:rPr>
              <w:instrText xml:space="preserve"> PAGEREF _Toc357159357 \h </w:instrText>
            </w:r>
            <w:r>
              <w:rPr>
                <w:noProof/>
                <w:webHidden/>
              </w:rPr>
            </w:r>
            <w:r>
              <w:rPr>
                <w:noProof/>
                <w:webHidden/>
              </w:rPr>
              <w:fldChar w:fldCharType="separate"/>
            </w:r>
            <w:r>
              <w:rPr>
                <w:noProof/>
                <w:webHidden/>
              </w:rPr>
              <w:t>20</w:t>
            </w:r>
            <w:r>
              <w:rPr>
                <w:noProof/>
                <w:webHidden/>
              </w:rPr>
              <w:fldChar w:fldCharType="end"/>
            </w:r>
          </w:hyperlink>
        </w:p>
        <w:p w:rsidR="0048271A" w:rsidRDefault="002119A4">
          <w:r>
            <w:rPr>
              <w:rFonts w:asciiTheme="majorHAnsi" w:hAnsiTheme="majorHAnsi" w:cstheme="majorHAnsi"/>
              <w:b/>
              <w:bCs/>
              <w:caps/>
              <w:szCs w:val="24"/>
            </w:rPr>
            <w:fldChar w:fldCharType="end"/>
          </w:r>
        </w:p>
      </w:sdtContent>
    </w:sdt>
    <w:p w:rsidR="00935F93" w:rsidRPr="00E3405D" w:rsidRDefault="00935F93">
      <w:pPr>
        <w:rPr>
          <w:rFonts w:ascii="Times New Roman" w:hAnsi="Times New Roman" w:cs="Times New Roman"/>
          <w:szCs w:val="24"/>
        </w:rPr>
      </w:pPr>
      <w:r w:rsidRPr="00E3405D">
        <w:rPr>
          <w:rFonts w:ascii="Times New Roman" w:hAnsi="Times New Roman" w:cs="Times New Roman"/>
          <w:szCs w:val="24"/>
        </w:rPr>
        <w:br w:type="page"/>
      </w:r>
    </w:p>
    <w:p w:rsidR="00E3405D" w:rsidRPr="002B4D68" w:rsidRDefault="00E3405D" w:rsidP="002B4D68">
      <w:pPr>
        <w:pStyle w:val="Heading1"/>
      </w:pPr>
      <w:bookmarkStart w:id="0" w:name="_Toc357159342"/>
      <w:r w:rsidRPr="002B4D68">
        <w:rPr>
          <w:szCs w:val="32"/>
        </w:rPr>
        <w:lastRenderedPageBreak/>
        <w:t>Увод</w:t>
      </w:r>
      <w:bookmarkEnd w:id="0"/>
    </w:p>
    <w:p w:rsidR="00132E0E" w:rsidRPr="00132E0E" w:rsidRDefault="00132E0E" w:rsidP="00132E0E"/>
    <w:p w:rsidR="00BA6B7A" w:rsidRDefault="00A56FC1" w:rsidP="00652479">
      <w:pPr>
        <w:jc w:val="right"/>
        <w:rPr>
          <w:i/>
        </w:rPr>
      </w:pPr>
      <w:r>
        <w:rPr>
          <w:i/>
        </w:rPr>
        <w:t>„</w:t>
      </w:r>
      <w:r w:rsidR="00A46D19">
        <w:rPr>
          <w:i/>
        </w:rPr>
        <w:t>Све </w:t>
      </w:r>
      <w:r w:rsidR="00935F93" w:rsidRPr="004916A8">
        <w:rPr>
          <w:i/>
        </w:rPr>
        <w:t>ливад</w:t>
      </w:r>
      <w:r w:rsidR="0012589A" w:rsidRPr="004916A8">
        <w:rPr>
          <w:i/>
        </w:rPr>
        <w:t>е и паш</w:t>
      </w:r>
      <w:r w:rsidR="00A46D19">
        <w:rPr>
          <w:i/>
        </w:rPr>
        <w:t>њаци,брда и</w:t>
      </w:r>
      <w:r w:rsidR="00125580">
        <w:rPr>
          <w:i/>
        </w:rPr>
        <w:t xml:space="preserve"> долине су апотеке</w:t>
      </w:r>
      <w:r w:rsidR="00BF56FA">
        <w:rPr>
          <w:i/>
        </w:rPr>
        <w:t>“</w:t>
      </w:r>
      <w:r w:rsidR="00652479">
        <w:rPr>
          <w:rStyle w:val="FootnoteReference"/>
          <w:i/>
        </w:rPr>
        <w:footnoteReference w:id="2"/>
      </w:r>
    </w:p>
    <w:p w:rsidR="00652479" w:rsidRPr="004916A8" w:rsidRDefault="00652479" w:rsidP="00652479">
      <w:pPr>
        <w:jc w:val="right"/>
        <w:rPr>
          <w:i/>
        </w:rPr>
      </w:pPr>
    </w:p>
    <w:p w:rsidR="00BA6B7A" w:rsidRPr="00F30B6A" w:rsidRDefault="0012589A" w:rsidP="00AA0404">
      <w:pPr>
        <w:spacing w:after="0"/>
        <w:ind w:firstLine="432"/>
      </w:pPr>
      <w:r w:rsidRPr="00F30B6A">
        <w:t xml:space="preserve">Нема података о првим контактима човека и лековите биљке, али се да наслутити да је то онај тренутак када је човек постао свестан </w:t>
      </w:r>
      <w:r w:rsidR="00C657A2">
        <w:t>свога постојања и своје околине</w:t>
      </w:r>
      <w:r w:rsidR="006E1B13">
        <w:t>.</w:t>
      </w:r>
      <w:r w:rsidRPr="00F30B6A">
        <w:t xml:space="preserve"> </w:t>
      </w:r>
      <w:r w:rsidR="006E1B13" w:rsidRPr="00F30B6A">
        <w:t>Користећи биље у свакодневној исхрани</w:t>
      </w:r>
      <w:r w:rsidR="006E1B13">
        <w:t>,</w:t>
      </w:r>
      <w:r w:rsidR="006E1B13" w:rsidRPr="00F30B6A">
        <w:t xml:space="preserve"> </w:t>
      </w:r>
      <w:r w:rsidRPr="00F30B6A">
        <w:t xml:space="preserve">човек је </w:t>
      </w:r>
      <w:r w:rsidR="006E1B13" w:rsidRPr="00F30B6A">
        <w:t>постепено уочавао његова лековита својства</w:t>
      </w:r>
      <w:r w:rsidR="006E1B13">
        <w:t xml:space="preserve"> и </w:t>
      </w:r>
      <w:r w:rsidRPr="00F30B6A">
        <w:t>стицао драгоц</w:t>
      </w:r>
      <w:r w:rsidR="00C657A2">
        <w:t>ено практично искуство, које</w:t>
      </w:r>
      <w:r w:rsidRPr="00F30B6A">
        <w:t xml:space="preserve"> и дан-данас</w:t>
      </w:r>
      <w:r w:rsidR="00D31E95">
        <w:t>,</w:t>
      </w:r>
      <w:r w:rsidRPr="00F30B6A">
        <w:t xml:space="preserve"> у многим приликама, и поред најсавршенијих техничких достигнућа, највише вреди. Временом су откривани разлози специфичне употребе лековитих биљака за одређене болести, тако да је примена лекова постепено излазила из емпиријског оквира и заснивала се на објашњивим чињеницама.</w:t>
      </w:r>
    </w:p>
    <w:p w:rsidR="00E3405D" w:rsidRPr="00F30B6A" w:rsidRDefault="0012589A" w:rsidP="00AA0404">
      <w:pPr>
        <w:spacing w:after="0"/>
        <w:ind w:firstLine="432"/>
        <w:rPr>
          <w:rFonts w:ascii="Times New Roman" w:hAnsi="Times New Roman" w:cs="Times New Roman"/>
          <w:szCs w:val="24"/>
        </w:rPr>
      </w:pPr>
      <w:r w:rsidRPr="00F30B6A">
        <w:rPr>
          <w:rFonts w:ascii="Times New Roman" w:hAnsi="Times New Roman" w:cs="Times New Roman"/>
          <w:szCs w:val="24"/>
        </w:rPr>
        <w:t>Доказе о томе налазимо на пећинским цртежима, у предањима који су се преносила са колена на колено, у списима древних, ишчезлих цивилизација, али и у савременој кинеској и ајурведској медицини, чији се континуитет и развој ослањају на хиљадугодишње искуство познавања лековитог биља. Медицина и фармација, са историјске тачке гледишта, започињу када је човек у потрази за леком посегао за биљкама из природе. Иако су природни препарарти независно настали у различитим цивилизацијама, постоји низ сличности, на пример, у употреби истих биљака при лечењу сличних болести. То је вероватно био допринос античких трговаца, који су својим путовањима помогли ширењу знања из области медицине. Мало је познато да се велики број данашњих лекова прави синтетички, а по узору на хемијски састав лековитих биљака</w:t>
      </w:r>
      <w:r w:rsidR="00D421A2" w:rsidRPr="00F30B6A">
        <w:rPr>
          <w:rFonts w:ascii="Times New Roman" w:hAnsi="Times New Roman" w:cs="Times New Roman"/>
          <w:szCs w:val="24"/>
        </w:rPr>
        <w:t>.</w:t>
      </w:r>
      <w:r w:rsidR="00D421A2" w:rsidRPr="00F30B6A">
        <w:rPr>
          <w:rFonts w:ascii="Times New Roman" w:hAnsi="Times New Roman" w:cs="Times New Roman"/>
          <w:szCs w:val="24"/>
        </w:rPr>
        <w:br w:type="page"/>
      </w:r>
    </w:p>
    <w:p w:rsidR="00E3405D" w:rsidRPr="00F30B6A" w:rsidRDefault="00B23EAA" w:rsidP="002B4D68">
      <w:pPr>
        <w:pStyle w:val="Heading1"/>
      </w:pPr>
      <w:bookmarkStart w:id="1" w:name="_Toc357159343"/>
      <w:r>
        <w:lastRenderedPageBreak/>
        <w:t>Лековит</w:t>
      </w:r>
      <w:r w:rsidR="00DA58AD">
        <w:t>и препарати</w:t>
      </w:r>
      <w:r>
        <w:t xml:space="preserve"> кроз историју</w:t>
      </w:r>
      <w:bookmarkEnd w:id="1"/>
    </w:p>
    <w:p w:rsidR="00E3405D" w:rsidRPr="00F30B6A" w:rsidRDefault="00E3405D" w:rsidP="00E3405D"/>
    <w:p w:rsidR="00BA6B7A" w:rsidRDefault="0012589A" w:rsidP="007C68B6">
      <w:pPr>
        <w:spacing w:after="0"/>
        <w:ind w:firstLine="432"/>
        <w:rPr>
          <w:rFonts w:ascii="Times New Roman" w:hAnsi="Times New Roman" w:cs="Times New Roman"/>
          <w:szCs w:val="24"/>
        </w:rPr>
      </w:pPr>
      <w:r w:rsidRPr="00F30B6A">
        <w:rPr>
          <w:rFonts w:ascii="Times New Roman" w:hAnsi="Times New Roman" w:cs="Times New Roman"/>
          <w:szCs w:val="24"/>
        </w:rPr>
        <w:t xml:space="preserve">Цивилизације Истока сведочанство су изузетно високог техничког и културног напретка, уметничке префињености и сложености привредног и верског живота. Културе и цивилизације Европе често су се развијале у додиру и спорењу са далеким азијским световима. Велики и чудесни простори човековог развоја какви су Кина и Индија, западном човеку доказују да је могућ другачији поглед на свет и да постоје друге основе за развој културе, науке и мисли, религије и обичаја. У светим књигама старих народа бележена су филозофска и религиозна размишљања. Из ових дела види се да су биљке чиниле део културе, обреда и обичаја тих народа. </w:t>
      </w:r>
    </w:p>
    <w:p w:rsidR="007C68B6" w:rsidRPr="007C68B6" w:rsidRDefault="007C68B6" w:rsidP="007C68B6">
      <w:pPr>
        <w:spacing w:after="0"/>
        <w:ind w:firstLine="432"/>
        <w:rPr>
          <w:rFonts w:ascii="Times New Roman" w:hAnsi="Times New Roman" w:cs="Times New Roman"/>
          <w:szCs w:val="24"/>
        </w:rPr>
      </w:pPr>
    </w:p>
    <w:p w:rsidR="00DA58AD" w:rsidRDefault="002146C1" w:rsidP="00DA58AD">
      <w:pPr>
        <w:pStyle w:val="Heading2"/>
      </w:pPr>
      <w:bookmarkStart w:id="2" w:name="_Toc357159344"/>
      <w:r>
        <w:t>Древне цивилизације</w:t>
      </w:r>
      <w:bookmarkEnd w:id="2"/>
    </w:p>
    <w:p w:rsidR="00DA58AD" w:rsidRPr="00DA58AD" w:rsidRDefault="00DA58AD" w:rsidP="00DA58AD"/>
    <w:p w:rsidR="00D21D10" w:rsidRDefault="0012589A" w:rsidP="00A06E70">
      <w:pPr>
        <w:spacing w:after="0"/>
        <w:ind w:firstLine="576"/>
        <w:rPr>
          <w:rFonts w:ascii="Times New Roman" w:hAnsi="Times New Roman" w:cs="Times New Roman"/>
          <w:szCs w:val="24"/>
        </w:rPr>
      </w:pPr>
      <w:r w:rsidRPr="00F30B6A">
        <w:rPr>
          <w:rFonts w:ascii="Times New Roman" w:hAnsi="Times New Roman" w:cs="Times New Roman"/>
          <w:szCs w:val="24"/>
        </w:rPr>
        <w:t>Најстарији писани трагови о употреби појединих биљака пронађени су у Кини, цивилизацији која је хиљадама година живела и развијала се изоловано од остатка света. Већина кинеских владара помагал</w:t>
      </w:r>
      <w:r w:rsidR="00841692">
        <w:rPr>
          <w:rFonts w:ascii="Times New Roman" w:hAnsi="Times New Roman" w:cs="Times New Roman"/>
          <w:szCs w:val="24"/>
          <w:lang/>
        </w:rPr>
        <w:t>о</w:t>
      </w:r>
      <w:r w:rsidR="00841692">
        <w:rPr>
          <w:rFonts w:ascii="Times New Roman" w:hAnsi="Times New Roman" w:cs="Times New Roman"/>
          <w:szCs w:val="24"/>
        </w:rPr>
        <w:t xml:space="preserve"> </w:t>
      </w:r>
      <w:r w:rsidR="00841692">
        <w:rPr>
          <w:rFonts w:ascii="Times New Roman" w:hAnsi="Times New Roman" w:cs="Times New Roman"/>
          <w:szCs w:val="24"/>
          <w:lang/>
        </w:rPr>
        <w:t>је</w:t>
      </w:r>
      <w:r w:rsidR="00A56FC1">
        <w:rPr>
          <w:rFonts w:ascii="Times New Roman" w:hAnsi="Times New Roman" w:cs="Times New Roman"/>
          <w:szCs w:val="24"/>
        </w:rPr>
        <w:t xml:space="preserve"> медицину и природне науке. Верује се да су к</w:t>
      </w:r>
      <w:r w:rsidRPr="00A56FC1">
        <w:rPr>
          <w:rFonts w:ascii="Times New Roman" w:hAnsi="Times New Roman" w:cs="Times New Roman"/>
          <w:szCs w:val="24"/>
        </w:rPr>
        <w:t>инески и</w:t>
      </w:r>
      <w:r w:rsidR="00A56FC1" w:rsidRPr="00A56FC1">
        <w:rPr>
          <w:rFonts w:ascii="Times New Roman" w:hAnsi="Times New Roman" w:cs="Times New Roman"/>
          <w:szCs w:val="24"/>
        </w:rPr>
        <w:t>мператор</w:t>
      </w:r>
      <w:r w:rsidR="00A56FC1">
        <w:rPr>
          <w:rFonts w:ascii="Times New Roman" w:hAnsi="Times New Roman" w:cs="Times New Roman"/>
          <w:szCs w:val="24"/>
        </w:rPr>
        <w:t>и 3000. године</w:t>
      </w:r>
      <w:r w:rsidR="00DA58AD" w:rsidRPr="00A56FC1">
        <w:rPr>
          <w:rFonts w:ascii="Times New Roman" w:hAnsi="Times New Roman" w:cs="Times New Roman"/>
          <w:szCs w:val="24"/>
        </w:rPr>
        <w:t xml:space="preserve"> пре нове ере</w:t>
      </w:r>
      <w:r w:rsidR="00A56FC1" w:rsidRPr="00A56FC1">
        <w:rPr>
          <w:rFonts w:ascii="Times New Roman" w:hAnsi="Times New Roman" w:cs="Times New Roman"/>
          <w:szCs w:val="24"/>
        </w:rPr>
        <w:t xml:space="preserve"> познава</w:t>
      </w:r>
      <w:r w:rsidR="00A56FC1">
        <w:rPr>
          <w:rFonts w:ascii="Times New Roman" w:hAnsi="Times New Roman" w:cs="Times New Roman"/>
          <w:szCs w:val="24"/>
        </w:rPr>
        <w:t>ли</w:t>
      </w:r>
      <w:r w:rsidRPr="00A56FC1">
        <w:rPr>
          <w:rFonts w:ascii="Times New Roman" w:hAnsi="Times New Roman" w:cs="Times New Roman"/>
          <w:szCs w:val="24"/>
        </w:rPr>
        <w:t xml:space="preserve"> више од стотину лековитих биљака. Легенда каже да је </w:t>
      </w:r>
      <w:r w:rsidR="00BF56FA" w:rsidRPr="00A56FC1">
        <w:rPr>
          <w:rFonts w:ascii="Times New Roman" w:hAnsi="Times New Roman" w:cs="Times New Roman"/>
          <w:szCs w:val="24"/>
        </w:rPr>
        <w:t>Шен-</w:t>
      </w:r>
      <w:r w:rsidR="00D21D10" w:rsidRPr="00A56FC1">
        <w:rPr>
          <w:rFonts w:ascii="Times New Roman" w:hAnsi="Times New Roman" w:cs="Times New Roman"/>
          <w:szCs w:val="24"/>
        </w:rPr>
        <w:t>Нунг</w:t>
      </w:r>
      <w:r w:rsidR="00A56FC1">
        <w:rPr>
          <w:rFonts w:ascii="Times New Roman" w:hAnsi="Times New Roman" w:cs="Times New Roman"/>
          <w:szCs w:val="24"/>
        </w:rPr>
        <w:t xml:space="preserve"> (</w:t>
      </w:r>
      <w:r w:rsidR="00A56FC1" w:rsidRPr="00A56FC1">
        <w:rPr>
          <w:rFonts w:ascii="Times New Roman" w:hAnsi="Times New Roman" w:cs="Times New Roman"/>
          <w:szCs w:val="24"/>
        </w:rPr>
        <w:t>Shennong</w:t>
      </w:r>
      <w:r w:rsidR="00A56FC1">
        <w:rPr>
          <w:rFonts w:ascii="Times New Roman" w:hAnsi="Times New Roman" w:cs="Times New Roman"/>
          <w:szCs w:val="24"/>
        </w:rPr>
        <w:t>)</w:t>
      </w:r>
      <w:r w:rsidR="00A06E70" w:rsidRPr="00A56FC1">
        <w:rPr>
          <w:rFonts w:ascii="Times New Roman" w:hAnsi="Times New Roman" w:cs="Times New Roman"/>
          <w:szCs w:val="24"/>
        </w:rPr>
        <w:t>,</w:t>
      </w:r>
      <w:r w:rsidR="00A7749E" w:rsidRPr="00A56FC1">
        <w:rPr>
          <w:rFonts w:ascii="Times New Roman" w:hAnsi="Times New Roman" w:cs="Times New Roman"/>
          <w:szCs w:val="24"/>
        </w:rPr>
        <w:t xml:space="preserve"> који се сматра оцем кинеске медицине,</w:t>
      </w:r>
      <w:r w:rsidR="0048048D" w:rsidRPr="00A56FC1">
        <w:rPr>
          <w:rFonts w:ascii="Times New Roman" w:hAnsi="Times New Roman" w:cs="Times New Roman"/>
          <w:szCs w:val="24"/>
        </w:rPr>
        <w:t xml:space="preserve"> </w:t>
      </w:r>
      <w:r w:rsidRPr="00A56FC1">
        <w:rPr>
          <w:rFonts w:ascii="Times New Roman" w:hAnsi="Times New Roman" w:cs="Times New Roman"/>
          <w:szCs w:val="24"/>
        </w:rPr>
        <w:t xml:space="preserve">стално пио врућу воду, верујући да ће га она заштитити од болести. </w:t>
      </w:r>
      <w:r w:rsidRPr="00F30B6A">
        <w:rPr>
          <w:rFonts w:ascii="Times New Roman" w:hAnsi="Times New Roman" w:cs="Times New Roman"/>
          <w:szCs w:val="24"/>
        </w:rPr>
        <w:t xml:space="preserve">Једног дана, обилазећи неку своју провинцију, наредио је слугама да му припреме кључалу воду. Ватра је потпаљивана гранама камелије. Неколико листова упало је у кључалу воду и обојило је. Када је пробао, знао је да је открио нешто веома важно - </w:t>
      </w:r>
      <w:r w:rsidR="0048048D">
        <w:rPr>
          <w:rFonts w:ascii="Times New Roman" w:hAnsi="Times New Roman" w:cs="Times New Roman"/>
          <w:szCs w:val="24"/>
        </w:rPr>
        <w:t>чај</w:t>
      </w:r>
      <w:r w:rsidRPr="00F30B6A">
        <w:rPr>
          <w:rFonts w:ascii="Times New Roman" w:hAnsi="Times New Roman" w:cs="Times New Roman"/>
          <w:szCs w:val="24"/>
        </w:rPr>
        <w:t xml:space="preserve">. </w:t>
      </w:r>
    </w:p>
    <w:p w:rsidR="00BA6B7A" w:rsidRPr="00F30B6A" w:rsidRDefault="00881AE3" w:rsidP="00D21D10">
      <w:pPr>
        <w:spacing w:after="320"/>
        <w:ind w:firstLine="576"/>
        <w:rPr>
          <w:rFonts w:ascii="Times New Roman" w:hAnsi="Times New Roman" w:cs="Times New Roman"/>
          <w:szCs w:val="24"/>
        </w:rPr>
      </w:pPr>
      <w:r w:rsidRPr="00881AE3">
        <w:rPr>
          <w:rFonts w:ascii="Times New Roman" w:hAnsi="Times New Roman" w:cs="Times New Roman"/>
          <w:i/>
          <w:szCs w:val="24"/>
        </w:rPr>
        <w:t>Pen</w:t>
      </w:r>
      <w:r w:rsidRPr="00D21D10">
        <w:rPr>
          <w:rFonts w:ascii="Times New Roman" w:hAnsi="Times New Roman" w:cs="Times New Roman"/>
          <w:i/>
          <w:szCs w:val="24"/>
        </w:rPr>
        <w:t>-</w:t>
      </w:r>
      <w:r w:rsidRPr="00881AE3">
        <w:rPr>
          <w:rFonts w:ascii="Times New Roman" w:hAnsi="Times New Roman" w:cs="Times New Roman"/>
          <w:i/>
          <w:szCs w:val="24"/>
        </w:rPr>
        <w:t>ts</w:t>
      </w:r>
      <w:r w:rsidRPr="00D21D10">
        <w:rPr>
          <w:rFonts w:ascii="Times New Roman" w:hAnsi="Times New Roman" w:cs="Times New Roman"/>
          <w:i/>
          <w:szCs w:val="24"/>
        </w:rPr>
        <w:t>'</w:t>
      </w:r>
      <w:r w:rsidRPr="00881AE3">
        <w:rPr>
          <w:rFonts w:ascii="Times New Roman" w:hAnsi="Times New Roman" w:cs="Times New Roman"/>
          <w:i/>
          <w:szCs w:val="24"/>
        </w:rPr>
        <w:t>ao</w:t>
      </w:r>
      <w:r w:rsidR="0012589A" w:rsidRPr="00D21D10">
        <w:rPr>
          <w:rFonts w:ascii="Times New Roman" w:hAnsi="Times New Roman" w:cs="Times New Roman"/>
          <w:szCs w:val="24"/>
        </w:rPr>
        <w:t xml:space="preserve">, класично медицинско дело од 52 књиге, написано 2500 година пре нове ере, има две књиге посвећене биљним лековима. </w:t>
      </w:r>
      <w:r w:rsidR="0012589A" w:rsidRPr="00F30B6A">
        <w:rPr>
          <w:rFonts w:ascii="Times New Roman" w:hAnsi="Times New Roman" w:cs="Times New Roman"/>
          <w:szCs w:val="24"/>
        </w:rPr>
        <w:t>У том делу, у коме је изнешено сво медицинско знање тога доба, спомињу се прашкови, пилуле и други фармацеутски облици који су</w:t>
      </w:r>
      <w:r w:rsidR="0048048D">
        <w:rPr>
          <w:rFonts w:ascii="Times New Roman" w:hAnsi="Times New Roman" w:cs="Times New Roman"/>
          <w:szCs w:val="24"/>
        </w:rPr>
        <w:t xml:space="preserve"> и данас </w:t>
      </w:r>
      <w:r w:rsidR="0012589A" w:rsidRPr="00F30B6A">
        <w:rPr>
          <w:rFonts w:ascii="Times New Roman" w:hAnsi="Times New Roman" w:cs="Times New Roman"/>
          <w:szCs w:val="24"/>
        </w:rPr>
        <w:t xml:space="preserve">у употреби. </w:t>
      </w:r>
    </w:p>
    <w:p w:rsidR="00BA6B7A" w:rsidRPr="00F30B6A" w:rsidRDefault="0012589A" w:rsidP="00125580">
      <w:pPr>
        <w:spacing w:after="320"/>
        <w:ind w:firstLine="576"/>
        <w:rPr>
          <w:rFonts w:ascii="Times New Roman" w:hAnsi="Times New Roman" w:cs="Times New Roman"/>
          <w:szCs w:val="24"/>
        </w:rPr>
      </w:pPr>
      <w:r w:rsidRPr="00F30B6A">
        <w:rPr>
          <w:rFonts w:ascii="Times New Roman" w:hAnsi="Times New Roman" w:cs="Times New Roman"/>
          <w:szCs w:val="24"/>
        </w:rPr>
        <w:t>Традиционална индијс</w:t>
      </w:r>
      <w:r w:rsidR="00125580">
        <w:rPr>
          <w:rFonts w:ascii="Times New Roman" w:hAnsi="Times New Roman" w:cs="Times New Roman"/>
          <w:szCs w:val="24"/>
        </w:rPr>
        <w:t>ка (ајурведска</w:t>
      </w:r>
      <w:r w:rsidR="00125580" w:rsidRPr="00F30B6A">
        <w:rPr>
          <w:rFonts w:ascii="Times New Roman" w:hAnsi="Times New Roman" w:cs="Times New Roman"/>
          <w:szCs w:val="24"/>
        </w:rPr>
        <w:t>)</w:t>
      </w:r>
      <w:r w:rsidR="00125580">
        <w:rPr>
          <w:rFonts w:ascii="Times New Roman" w:hAnsi="Times New Roman" w:cs="Times New Roman"/>
          <w:szCs w:val="24"/>
        </w:rPr>
        <w:t xml:space="preserve"> медицина</w:t>
      </w:r>
      <w:r w:rsidRPr="00F30B6A">
        <w:rPr>
          <w:rFonts w:ascii="Times New Roman" w:hAnsi="Times New Roman" w:cs="Times New Roman"/>
          <w:szCs w:val="24"/>
        </w:rPr>
        <w:t xml:space="preserve"> ослања се на море сижеа из споменика старе књижевности, од којих су најзначајније Веде. Још 2000 година п.н.е. из Индије су караванима ношене дроге у земље о</w:t>
      </w:r>
      <w:r w:rsidR="0048048D">
        <w:rPr>
          <w:rFonts w:ascii="Times New Roman" w:hAnsi="Times New Roman" w:cs="Times New Roman"/>
          <w:szCs w:val="24"/>
        </w:rPr>
        <w:t>ко Црног и Средоземног мора. Индија</w:t>
      </w:r>
      <w:r w:rsidRPr="00F30B6A">
        <w:rPr>
          <w:rFonts w:ascii="Times New Roman" w:hAnsi="Times New Roman" w:cs="Times New Roman"/>
          <w:szCs w:val="24"/>
        </w:rPr>
        <w:t xml:space="preserve"> је, захваљујући својој богатој флори, вековима била главни из</w:t>
      </w:r>
      <w:r w:rsidR="00841692">
        <w:rPr>
          <w:rFonts w:ascii="Times New Roman" w:hAnsi="Times New Roman" w:cs="Times New Roman"/>
          <w:szCs w:val="24"/>
        </w:rPr>
        <w:t>возник зачина, биља и боја. Инд</w:t>
      </w:r>
      <w:r w:rsidR="00841692">
        <w:rPr>
          <w:rFonts w:ascii="Times New Roman" w:hAnsi="Times New Roman" w:cs="Times New Roman"/>
          <w:szCs w:val="24"/>
          <w:lang/>
        </w:rPr>
        <w:t>иј</w:t>
      </w:r>
      <w:r w:rsidRPr="00F30B6A">
        <w:rPr>
          <w:rFonts w:ascii="Times New Roman" w:hAnsi="Times New Roman" w:cs="Times New Roman"/>
          <w:szCs w:val="24"/>
        </w:rPr>
        <w:t>ски свештеници били су први лекари и апотекари. Ту вештину чували су и остављали најбољим и најспособнијим међу собом. Давање лекова обављано је уз примену верских тајни, молитви и</w:t>
      </w:r>
      <w:r w:rsidR="0048048D">
        <w:rPr>
          <w:rFonts w:ascii="Times New Roman" w:hAnsi="Times New Roman" w:cs="Times New Roman"/>
          <w:szCs w:val="24"/>
        </w:rPr>
        <w:t xml:space="preserve"> ритуала. У књизи </w:t>
      </w:r>
      <w:r w:rsidR="0048048D" w:rsidRPr="00F21332">
        <w:rPr>
          <w:rFonts w:ascii="Times New Roman" w:hAnsi="Times New Roman" w:cs="Times New Roman"/>
          <w:i/>
          <w:szCs w:val="24"/>
        </w:rPr>
        <w:t>De simplicibus</w:t>
      </w:r>
      <w:r w:rsidR="00F21332">
        <w:rPr>
          <w:rFonts w:ascii="Times New Roman" w:hAnsi="Times New Roman" w:cs="Times New Roman"/>
          <w:i/>
          <w:szCs w:val="24"/>
        </w:rPr>
        <w:t xml:space="preserve"> medicinis</w:t>
      </w:r>
      <w:r w:rsidRPr="00F30B6A">
        <w:rPr>
          <w:rFonts w:ascii="Times New Roman" w:hAnsi="Times New Roman" w:cs="Times New Roman"/>
          <w:szCs w:val="24"/>
        </w:rPr>
        <w:t xml:space="preserve"> </w:t>
      </w:r>
      <w:r w:rsidR="00D21D10">
        <w:rPr>
          <w:rFonts w:ascii="Times New Roman" w:hAnsi="Times New Roman" w:cs="Times New Roman"/>
          <w:szCs w:val="24"/>
        </w:rPr>
        <w:t>Серапион Млађи</w:t>
      </w:r>
      <w:r w:rsidR="00F21332" w:rsidRPr="00F21332">
        <w:rPr>
          <w:rFonts w:ascii="Times New Roman" w:hAnsi="Times New Roman" w:cs="Times New Roman"/>
          <w:szCs w:val="24"/>
        </w:rPr>
        <w:t xml:space="preserve"> (Serapion</w:t>
      </w:r>
      <w:r w:rsidR="00D21D10">
        <w:rPr>
          <w:rFonts w:ascii="Times New Roman" w:hAnsi="Times New Roman" w:cs="Times New Roman"/>
          <w:szCs w:val="24"/>
        </w:rPr>
        <w:t xml:space="preserve"> Junior</w:t>
      </w:r>
      <w:r w:rsidR="00F21332" w:rsidRPr="00F21332">
        <w:rPr>
          <w:rFonts w:ascii="Times New Roman" w:hAnsi="Times New Roman" w:cs="Times New Roman"/>
          <w:szCs w:val="24"/>
        </w:rPr>
        <w:t>)</w:t>
      </w:r>
      <w:r w:rsidRPr="00F30B6A">
        <w:rPr>
          <w:rFonts w:ascii="Times New Roman" w:hAnsi="Times New Roman" w:cs="Times New Roman"/>
          <w:szCs w:val="24"/>
        </w:rPr>
        <w:t xml:space="preserve"> описује велики број лековитог биља Индије.</w:t>
      </w:r>
    </w:p>
    <w:p w:rsidR="007C68B6" w:rsidRDefault="00055533" w:rsidP="007C68B6">
      <w:pPr>
        <w:spacing w:after="0"/>
        <w:ind w:firstLine="576"/>
        <w:rPr>
          <w:rFonts w:ascii="Times New Roman" w:hAnsi="Times New Roman" w:cs="Times New Roman"/>
          <w:szCs w:val="24"/>
        </w:rPr>
      </w:pPr>
      <w:r>
        <w:rPr>
          <w:rFonts w:ascii="Times New Roman" w:hAnsi="Times New Roman" w:cs="Times New Roman"/>
          <w:szCs w:val="24"/>
        </w:rPr>
        <w:lastRenderedPageBreak/>
        <w:t>И</w:t>
      </w:r>
      <w:r w:rsidR="0012589A" w:rsidRPr="00F30B6A">
        <w:rPr>
          <w:rFonts w:ascii="Times New Roman" w:hAnsi="Times New Roman" w:cs="Times New Roman"/>
          <w:szCs w:val="24"/>
        </w:rPr>
        <w:t xml:space="preserve"> Египћани су знали за многе дроге. Тако су, поред осталог, употребљавали бунику, жалфију, мајоран и нану, маслиново уље, шафран, љиљан, тампон, цимет, мирисе и зачине из Индије. Користили су их при дестиловању мирисних вода, балсамовању и изради парфема. Староегипатски папирус - </w:t>
      </w:r>
      <w:r w:rsidR="005934C0" w:rsidRPr="005934C0">
        <w:rPr>
          <w:rFonts w:ascii="Times New Roman" w:hAnsi="Times New Roman" w:cs="Times New Roman"/>
          <w:i/>
          <w:szCs w:val="24"/>
        </w:rPr>
        <w:t>The Ebers Papyrus</w:t>
      </w:r>
      <w:r w:rsidR="0012589A" w:rsidRPr="00F30B6A">
        <w:rPr>
          <w:rFonts w:ascii="Times New Roman" w:hAnsi="Times New Roman" w:cs="Times New Roman"/>
          <w:szCs w:val="24"/>
        </w:rPr>
        <w:t xml:space="preserve">, који датира из 1550. године пре нове ере, представља неку врсту прве фармакопеје </w:t>
      </w:r>
      <w:r w:rsidR="00125580">
        <w:rPr>
          <w:rStyle w:val="FootnoteReference"/>
          <w:rFonts w:ascii="Times New Roman" w:hAnsi="Times New Roman" w:cs="Times New Roman"/>
          <w:szCs w:val="24"/>
        </w:rPr>
        <w:footnoteReference w:id="3"/>
      </w:r>
      <w:r w:rsidR="0012589A" w:rsidRPr="00F30B6A">
        <w:rPr>
          <w:rFonts w:ascii="Times New Roman" w:hAnsi="Times New Roman" w:cs="Times New Roman"/>
          <w:szCs w:val="24"/>
        </w:rPr>
        <w:t>.</w:t>
      </w:r>
    </w:p>
    <w:p w:rsidR="007C68B6" w:rsidRPr="007C68B6" w:rsidRDefault="007C68B6" w:rsidP="007C68B6">
      <w:pPr>
        <w:spacing w:after="0"/>
        <w:ind w:firstLine="576"/>
        <w:rPr>
          <w:rFonts w:ascii="Times New Roman" w:hAnsi="Times New Roman" w:cs="Times New Roman"/>
          <w:szCs w:val="24"/>
        </w:rPr>
      </w:pPr>
    </w:p>
    <w:p w:rsidR="00DA58AD" w:rsidRPr="007C68B6" w:rsidRDefault="002146C1" w:rsidP="00DA58AD">
      <w:pPr>
        <w:pStyle w:val="Heading2"/>
      </w:pPr>
      <w:bookmarkStart w:id="3" w:name="_Toc357159345"/>
      <w:r w:rsidRPr="007C68B6">
        <w:t>Античка</w:t>
      </w:r>
      <w:r w:rsidR="00611565" w:rsidRPr="007C68B6">
        <w:t xml:space="preserve"> Грчка и</w:t>
      </w:r>
      <w:r w:rsidRPr="007C68B6">
        <w:t xml:space="preserve"> Стари</w:t>
      </w:r>
      <w:r w:rsidR="00611565" w:rsidRPr="007C68B6">
        <w:t xml:space="preserve"> Рим</w:t>
      </w:r>
      <w:bookmarkEnd w:id="3"/>
    </w:p>
    <w:p w:rsidR="002146C1" w:rsidRPr="007C68B6" w:rsidRDefault="002146C1" w:rsidP="002146C1"/>
    <w:p w:rsidR="00BA6B7A" w:rsidRPr="00F30B6A" w:rsidRDefault="0012589A" w:rsidP="00D21D10">
      <w:pPr>
        <w:spacing w:after="320"/>
        <w:ind w:firstLine="576"/>
        <w:rPr>
          <w:rFonts w:ascii="Times New Roman" w:hAnsi="Times New Roman" w:cs="Times New Roman"/>
          <w:szCs w:val="24"/>
        </w:rPr>
      </w:pPr>
      <w:r w:rsidRPr="00F30B6A">
        <w:rPr>
          <w:rFonts w:ascii="Times New Roman" w:hAnsi="Times New Roman" w:cs="Times New Roman"/>
          <w:szCs w:val="24"/>
        </w:rPr>
        <w:t>У давна времена, познавање лековитог биља и његова употреба било је повезано са мистицизмом и верским обредима. Врачеви и свештеници уживали су највише привилегије и почасти. Справљање лековитих напитака и мелема чувано је као највећа тајна. Тек за време Грка и Римљана, фармација се постепено ослобађа религије и мистицизма, и</w:t>
      </w:r>
      <w:r w:rsidR="00125580">
        <w:rPr>
          <w:rFonts w:ascii="Times New Roman" w:hAnsi="Times New Roman" w:cs="Times New Roman"/>
          <w:szCs w:val="24"/>
        </w:rPr>
        <w:t xml:space="preserve"> постаје све више дескриптивна, a</w:t>
      </w:r>
      <w:r w:rsidRPr="00F30B6A">
        <w:rPr>
          <w:rFonts w:ascii="Times New Roman" w:hAnsi="Times New Roman" w:cs="Times New Roman"/>
          <w:szCs w:val="24"/>
        </w:rPr>
        <w:t xml:space="preserve"> понекад </w:t>
      </w:r>
      <w:r w:rsidR="00125580">
        <w:rPr>
          <w:rFonts w:ascii="Times New Roman" w:hAnsi="Times New Roman" w:cs="Times New Roman"/>
          <w:szCs w:val="24"/>
          <w:lang w:val="sr-Cyrl-CS"/>
        </w:rPr>
        <w:t xml:space="preserve">и </w:t>
      </w:r>
      <w:r w:rsidRPr="00F30B6A">
        <w:rPr>
          <w:rFonts w:ascii="Times New Roman" w:hAnsi="Times New Roman" w:cs="Times New Roman"/>
          <w:szCs w:val="24"/>
        </w:rPr>
        <w:t>експериментална.</w:t>
      </w:r>
    </w:p>
    <w:p w:rsidR="00D21D10" w:rsidRDefault="0012589A" w:rsidP="00D21D10">
      <w:pPr>
        <w:spacing w:after="0"/>
        <w:ind w:firstLine="576"/>
        <w:rPr>
          <w:rFonts w:ascii="Times New Roman" w:hAnsi="Times New Roman" w:cs="Times New Roman"/>
          <w:szCs w:val="24"/>
        </w:rPr>
      </w:pPr>
      <w:r w:rsidRPr="00F30B6A">
        <w:rPr>
          <w:rFonts w:ascii="Times New Roman" w:hAnsi="Times New Roman" w:cs="Times New Roman"/>
          <w:szCs w:val="24"/>
        </w:rPr>
        <w:t xml:space="preserve">Хипократ </w:t>
      </w:r>
      <w:r w:rsidR="00A56FC1">
        <w:rPr>
          <w:rFonts w:ascii="Times New Roman" w:hAnsi="Times New Roman" w:cs="Times New Roman"/>
          <w:szCs w:val="24"/>
        </w:rPr>
        <w:t>(</w:t>
      </w:r>
      <w:r w:rsidR="00A56FC1" w:rsidRPr="00A56FC1">
        <w:rPr>
          <w:rFonts w:ascii="Times New Roman" w:hAnsi="Times New Roman" w:cs="Times New Roman"/>
          <w:szCs w:val="24"/>
        </w:rPr>
        <w:t>Hippokrates</w:t>
      </w:r>
      <w:r w:rsidR="00A56FC1">
        <w:rPr>
          <w:rFonts w:ascii="Times New Roman" w:hAnsi="Times New Roman" w:cs="Times New Roman"/>
          <w:szCs w:val="24"/>
        </w:rPr>
        <w:t xml:space="preserve">, 460–370. год. п.н.е.) </w:t>
      </w:r>
      <w:r w:rsidRPr="00A56FC1">
        <w:rPr>
          <w:rFonts w:ascii="Times New Roman" w:hAnsi="Times New Roman" w:cs="Times New Roman"/>
          <w:szCs w:val="24"/>
        </w:rPr>
        <w:t xml:space="preserve">је најславнији антички грчки </w:t>
      </w:r>
      <w:r w:rsidR="00BF56FA" w:rsidRPr="00A56FC1">
        <w:rPr>
          <w:rFonts w:ascii="Times New Roman" w:hAnsi="Times New Roman" w:cs="Times New Roman"/>
          <w:szCs w:val="24"/>
        </w:rPr>
        <w:t>лекар и носи име ,,оца медицине“</w:t>
      </w:r>
      <w:r w:rsidRPr="00A56FC1">
        <w:rPr>
          <w:rFonts w:ascii="Times New Roman" w:hAnsi="Times New Roman" w:cs="Times New Roman"/>
          <w:szCs w:val="24"/>
        </w:rPr>
        <w:t xml:space="preserve">. </w:t>
      </w:r>
      <w:r w:rsidR="00D21D10">
        <w:rPr>
          <w:rFonts w:ascii="Times New Roman" w:hAnsi="Times New Roman" w:cs="Times New Roman"/>
          <w:szCs w:val="24"/>
        </w:rPr>
        <w:t>Његова</w:t>
      </w:r>
      <w:r w:rsidRPr="00F30B6A">
        <w:rPr>
          <w:rFonts w:ascii="Times New Roman" w:hAnsi="Times New Roman" w:cs="Times New Roman"/>
          <w:szCs w:val="24"/>
        </w:rPr>
        <w:t xml:space="preserve"> дела пружају прве поуздане научне податке о медико-фармацеутским вештинама старих Грка. У њима се наводи око 300 лековитих биљака подељених према свом дејству.</w:t>
      </w:r>
      <w:r w:rsidR="0006058D">
        <w:rPr>
          <w:rFonts w:ascii="Times New Roman" w:hAnsi="Times New Roman" w:cs="Times New Roman"/>
          <w:szCs w:val="24"/>
        </w:rPr>
        <w:t xml:space="preserve"> </w:t>
      </w:r>
    </w:p>
    <w:p w:rsidR="004403EC" w:rsidRDefault="0006058D" w:rsidP="00D21D10">
      <w:pPr>
        <w:spacing w:after="0"/>
        <w:ind w:firstLine="576"/>
        <w:rPr>
          <w:rFonts w:ascii="Times New Roman" w:hAnsi="Times New Roman" w:cs="Times New Roman"/>
          <w:szCs w:val="24"/>
        </w:rPr>
      </w:pPr>
      <w:r w:rsidRPr="00D21D10">
        <w:rPr>
          <w:rFonts w:ascii="Times New Roman" w:hAnsi="Times New Roman" w:cs="Times New Roman"/>
          <w:szCs w:val="24"/>
        </w:rPr>
        <w:t>Један од најзначајнијих и најутицајнијих античких ботаничара је Теофраст (</w:t>
      </w:r>
      <w:r w:rsidR="00A56FC1" w:rsidRPr="00A56FC1">
        <w:rPr>
          <w:rFonts w:ascii="Times New Roman" w:hAnsi="Times New Roman" w:cs="Times New Roman"/>
          <w:szCs w:val="24"/>
        </w:rPr>
        <w:t>Theophrastus</w:t>
      </w:r>
      <w:r w:rsidR="00A56FC1">
        <w:rPr>
          <w:rFonts w:ascii="Times New Roman" w:hAnsi="Times New Roman" w:cs="Times New Roman"/>
          <w:szCs w:val="24"/>
        </w:rPr>
        <w:t xml:space="preserve">, </w:t>
      </w:r>
      <w:r w:rsidRPr="00D21D10">
        <w:rPr>
          <w:rFonts w:ascii="Times New Roman" w:hAnsi="Times New Roman" w:cs="Times New Roman"/>
          <w:szCs w:val="24"/>
        </w:rPr>
        <w:t>371-286</w:t>
      </w:r>
      <w:r w:rsidR="00125580" w:rsidRPr="00D21D10">
        <w:rPr>
          <w:rFonts w:ascii="Times New Roman" w:hAnsi="Times New Roman" w:cs="Times New Roman"/>
          <w:szCs w:val="24"/>
        </w:rPr>
        <w:t>.</w:t>
      </w:r>
      <w:r w:rsidRPr="00D21D10">
        <w:rPr>
          <w:rFonts w:ascii="Times New Roman" w:hAnsi="Times New Roman" w:cs="Times New Roman"/>
          <w:szCs w:val="24"/>
        </w:rPr>
        <w:t xml:space="preserve"> год. п.</w:t>
      </w:r>
      <w:r w:rsidR="00917BED" w:rsidRPr="00D21D10">
        <w:rPr>
          <w:rFonts w:ascii="Times New Roman" w:hAnsi="Times New Roman" w:cs="Times New Roman"/>
          <w:szCs w:val="24"/>
        </w:rPr>
        <w:t>н</w:t>
      </w:r>
      <w:r w:rsidRPr="00D21D10">
        <w:rPr>
          <w:rFonts w:ascii="Times New Roman" w:hAnsi="Times New Roman" w:cs="Times New Roman"/>
          <w:szCs w:val="24"/>
        </w:rPr>
        <w:t>.</w:t>
      </w:r>
      <w:r w:rsidR="00917BED" w:rsidRPr="00D21D10">
        <w:rPr>
          <w:rFonts w:ascii="Times New Roman" w:hAnsi="Times New Roman" w:cs="Times New Roman"/>
          <w:szCs w:val="24"/>
        </w:rPr>
        <w:t xml:space="preserve">е.). </w:t>
      </w:r>
      <w:r w:rsidR="00917BED">
        <w:rPr>
          <w:rFonts w:ascii="Times New Roman" w:hAnsi="Times New Roman" w:cs="Times New Roman"/>
          <w:szCs w:val="24"/>
        </w:rPr>
        <w:t>Наследио</w:t>
      </w:r>
      <w:r w:rsidRPr="0006058D">
        <w:rPr>
          <w:rFonts w:ascii="Times New Roman" w:hAnsi="Times New Roman" w:cs="Times New Roman"/>
          <w:szCs w:val="24"/>
        </w:rPr>
        <w:t xml:space="preserve"> ј</w:t>
      </w:r>
      <w:r w:rsidR="00917BED">
        <w:rPr>
          <w:rFonts w:ascii="Times New Roman" w:hAnsi="Times New Roman" w:cs="Times New Roman"/>
          <w:szCs w:val="24"/>
        </w:rPr>
        <w:t>е Аристотелову</w:t>
      </w:r>
      <w:r w:rsidRPr="0006058D">
        <w:rPr>
          <w:rFonts w:ascii="Times New Roman" w:hAnsi="Times New Roman" w:cs="Times New Roman"/>
          <w:szCs w:val="24"/>
        </w:rPr>
        <w:t xml:space="preserve"> богату</w:t>
      </w:r>
      <w:r w:rsidR="00917BED">
        <w:rPr>
          <w:rFonts w:ascii="Times New Roman" w:hAnsi="Times New Roman" w:cs="Times New Roman"/>
          <w:szCs w:val="24"/>
        </w:rPr>
        <w:t xml:space="preserve"> библиотеку и необјављене списе</w:t>
      </w:r>
      <w:r w:rsidRPr="0006058D">
        <w:rPr>
          <w:rFonts w:ascii="Times New Roman" w:hAnsi="Times New Roman" w:cs="Times New Roman"/>
          <w:szCs w:val="24"/>
        </w:rPr>
        <w:t xml:space="preserve"> на којима је наставио рад. Заједно са својим ученицима основао је прву ботаничку башту у Атини.</w:t>
      </w:r>
      <w:r w:rsidR="0012589A" w:rsidRPr="0006058D">
        <w:rPr>
          <w:rFonts w:ascii="Times New Roman" w:hAnsi="Times New Roman" w:cs="Times New Roman"/>
          <w:szCs w:val="24"/>
        </w:rPr>
        <w:t xml:space="preserve"> </w:t>
      </w:r>
    </w:p>
    <w:p w:rsidR="00BA6B7A" w:rsidRPr="00917BED" w:rsidRDefault="002119A4" w:rsidP="004403EC">
      <w:pPr>
        <w:spacing w:after="320"/>
        <w:ind w:firstLine="576"/>
        <w:rPr>
          <w:rFonts w:ascii="Times New Roman" w:hAnsi="Times New Roman" w:cs="Times New Roman"/>
          <w:szCs w:val="24"/>
        </w:rPr>
      </w:pPr>
      <w:r w:rsidRPr="002119A4">
        <w:rPr>
          <w:noProof/>
        </w:rPr>
        <w:pict>
          <v:shapetype id="_x0000_t202" coordsize="21600,21600" o:spt="202" path="m,l,21600r21600,l21600,xe">
            <v:stroke joinstyle="miter"/>
            <v:path gradientshapeok="t" o:connecttype="rect"/>
          </v:shapetype>
          <v:shape id="_x0000_s1043" type="#_x0000_t202" style="position:absolute;left:0;text-align:left;margin-left:258.15pt;margin-top:231.65pt;width:184.8pt;height:36pt;z-index:251687936" stroked="f">
            <v:textbox style="mso-next-textbox:#_x0000_s1043" inset="0,0,0,0">
              <w:txbxContent>
                <w:p w:rsidR="00841692" w:rsidRPr="00055533" w:rsidRDefault="00841692" w:rsidP="0071613B">
                  <w:pPr>
                    <w:pStyle w:val="Caption"/>
                    <w:jc w:val="center"/>
                    <w:rPr>
                      <w:rFonts w:ascii="Times New Roman" w:hAnsi="Times New Roman" w:cs="Times New Roman"/>
                      <w:noProof/>
                      <w:color w:val="000000" w:themeColor="text1"/>
                      <w:sz w:val="24"/>
                      <w:szCs w:val="24"/>
                    </w:rPr>
                  </w:pPr>
                  <w:r w:rsidRPr="00055533">
                    <w:rPr>
                      <w:color w:val="000000" w:themeColor="text1"/>
                    </w:rPr>
                    <w:t xml:space="preserve">Слика </w:t>
                  </w:r>
                  <w:r w:rsidRPr="00055533">
                    <w:rPr>
                      <w:color w:val="000000" w:themeColor="text1"/>
                    </w:rPr>
                    <w:fldChar w:fldCharType="begin"/>
                  </w:r>
                  <w:r w:rsidRPr="00055533">
                    <w:rPr>
                      <w:color w:val="000000" w:themeColor="text1"/>
                    </w:rPr>
                    <w:instrText xml:space="preserve"> SEQ Слика \* ARABIC </w:instrText>
                  </w:r>
                  <w:r w:rsidRPr="00055533">
                    <w:rPr>
                      <w:color w:val="000000" w:themeColor="text1"/>
                    </w:rPr>
                    <w:fldChar w:fldCharType="separate"/>
                  </w:r>
                  <w:r w:rsidRPr="00055533">
                    <w:rPr>
                      <w:noProof/>
                      <w:color w:val="000000" w:themeColor="text1"/>
                    </w:rPr>
                    <w:t>1</w:t>
                  </w:r>
                  <w:r w:rsidRPr="00055533">
                    <w:rPr>
                      <w:color w:val="000000" w:themeColor="text1"/>
                    </w:rPr>
                    <w:fldChar w:fldCharType="end"/>
                  </w:r>
                  <w:r w:rsidRPr="00055533">
                    <w:rPr>
                      <w:color w:val="000000" w:themeColor="text1"/>
                    </w:rPr>
                    <w:t>.</w:t>
                  </w:r>
                  <w:r w:rsidR="00C8174B">
                    <w:rPr>
                      <w:color w:val="000000" w:themeColor="text1"/>
                    </w:rPr>
                    <w:t xml:space="preserve"> Страница </w:t>
                  </w:r>
                  <w:r w:rsidR="00C8174B">
                    <w:rPr>
                      <w:color w:val="000000" w:themeColor="text1"/>
                      <w:lang/>
                    </w:rPr>
                    <w:t>из 6. века</w:t>
                  </w:r>
                  <w:r w:rsidRPr="00055533">
                    <w:rPr>
                      <w:color w:val="000000" w:themeColor="text1"/>
                    </w:rPr>
                    <w:t xml:space="preserve"> најпознатијег рукописа дела </w:t>
                  </w:r>
                  <w:r w:rsidRPr="00055533">
                    <w:rPr>
                      <w:rFonts w:ascii="Times New Roman" w:hAnsi="Times New Roman" w:cs="Times New Roman"/>
                      <w:i/>
                      <w:color w:val="000000" w:themeColor="text1"/>
                      <w:szCs w:val="24"/>
                    </w:rPr>
                    <w:t>De Materia Medica, Vienna Dioscurides</w:t>
                  </w:r>
                  <w:r w:rsidRPr="00055533">
                    <w:rPr>
                      <w:rFonts w:ascii="Times New Roman" w:hAnsi="Times New Roman" w:cs="Times New Roman"/>
                      <w:color w:val="000000" w:themeColor="text1"/>
                      <w:szCs w:val="24"/>
                    </w:rPr>
                    <w:t>, на којој је приказана боровница</w:t>
                  </w:r>
                </w:p>
                <w:p w:rsidR="00841692" w:rsidRPr="0071613B" w:rsidRDefault="00841692" w:rsidP="005B167E">
                  <w:pPr>
                    <w:pStyle w:val="Caption"/>
                    <w:rPr>
                      <w:noProof/>
                      <w:sz w:val="24"/>
                    </w:rPr>
                  </w:pPr>
                </w:p>
              </w:txbxContent>
            </v:textbox>
            <w10:wrap type="square"/>
          </v:shape>
        </w:pict>
      </w:r>
      <w:r w:rsidR="005B167E">
        <w:rPr>
          <w:noProof/>
        </w:rPr>
        <w:drawing>
          <wp:anchor distT="0" distB="0" distL="114300" distR="114300" simplePos="0" relativeHeight="251662336" behindDoc="0" locked="0" layoutInCell="1" allowOverlap="1">
            <wp:simplePos x="0" y="0"/>
            <wp:positionH relativeFrom="margin">
              <wp:posOffset>3278505</wp:posOffset>
            </wp:positionH>
            <wp:positionV relativeFrom="paragraph">
              <wp:posOffset>130175</wp:posOffset>
            </wp:positionV>
            <wp:extent cx="2346960" cy="2716530"/>
            <wp:effectExtent l="209550" t="171450" r="205740" b="160020"/>
            <wp:wrapSquare wrapText="bothSides"/>
            <wp:docPr id="6" name="Picture 5" descr="De-Materia-Med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ateria-Medica.jpg"/>
                    <pic:cNvPicPr/>
                  </pic:nvPicPr>
                  <pic:blipFill>
                    <a:blip r:embed="rId11" cstate="print"/>
                    <a:srcRect t="1418" b="3191"/>
                    <a:stretch>
                      <a:fillRect/>
                    </a:stretch>
                  </pic:blipFill>
                  <pic:spPr>
                    <a:xfrm>
                      <a:off x="0" y="0"/>
                      <a:ext cx="2346960" cy="2716530"/>
                    </a:xfrm>
                    <a:prstGeom prst="rect">
                      <a:avLst/>
                    </a:prstGeom>
                    <a:ln w="76200">
                      <a:solidFill>
                        <a:schemeClr val="accent3"/>
                      </a:solidFill>
                    </a:ln>
                    <a:effectLst>
                      <a:outerShdw blurRad="190500" algn="tl" rotWithShape="0">
                        <a:srgbClr val="000000">
                          <a:alpha val="70000"/>
                        </a:srgbClr>
                      </a:outerShdw>
                      <a:softEdge rad="63500"/>
                    </a:effectLst>
                  </pic:spPr>
                </pic:pic>
              </a:graphicData>
            </a:graphic>
          </wp:anchor>
        </w:drawing>
      </w:r>
      <w:r w:rsidR="0012589A" w:rsidRPr="004403EC">
        <w:rPr>
          <w:rFonts w:ascii="Times New Roman" w:hAnsi="Times New Roman" w:cs="Times New Roman"/>
          <w:szCs w:val="24"/>
        </w:rPr>
        <w:t>Најпознатији и најзначајнији познавалац лековитог биља и лечења</w:t>
      </w:r>
      <w:r w:rsidR="005B167E">
        <w:rPr>
          <w:rFonts w:ascii="Times New Roman" w:hAnsi="Times New Roman" w:cs="Times New Roman"/>
          <w:szCs w:val="24"/>
        </w:rPr>
        <w:t xml:space="preserve"> биљем у с</w:t>
      </w:r>
      <w:r w:rsidR="00D1047C" w:rsidRPr="004403EC">
        <w:rPr>
          <w:rFonts w:ascii="Times New Roman" w:hAnsi="Times New Roman" w:cs="Times New Roman"/>
          <w:szCs w:val="24"/>
        </w:rPr>
        <w:t>таром веку био је Грк</w:t>
      </w:r>
      <w:r w:rsidR="00D21D10">
        <w:rPr>
          <w:rFonts w:ascii="Times New Roman" w:hAnsi="Times New Roman" w:cs="Times New Roman"/>
          <w:szCs w:val="24"/>
        </w:rPr>
        <w:t xml:space="preserve"> </w:t>
      </w:r>
      <w:r w:rsidR="00D21D10" w:rsidRPr="004403EC">
        <w:rPr>
          <w:rFonts w:ascii="Times New Roman" w:hAnsi="Times New Roman" w:cs="Times New Roman"/>
          <w:szCs w:val="24"/>
        </w:rPr>
        <w:t>Диоскорид</w:t>
      </w:r>
      <w:r w:rsidR="00D21D10">
        <w:rPr>
          <w:rFonts w:ascii="Times New Roman" w:hAnsi="Times New Roman" w:cs="Times New Roman"/>
          <w:szCs w:val="24"/>
        </w:rPr>
        <w:t xml:space="preserve"> </w:t>
      </w:r>
      <w:r w:rsidR="0012589A" w:rsidRPr="004403EC">
        <w:rPr>
          <w:rFonts w:ascii="Times New Roman" w:hAnsi="Times New Roman" w:cs="Times New Roman"/>
          <w:szCs w:val="24"/>
        </w:rPr>
        <w:t>(</w:t>
      </w:r>
      <w:r w:rsidR="00A56FC1" w:rsidRPr="00A56FC1">
        <w:rPr>
          <w:rFonts w:ascii="Times New Roman" w:hAnsi="Times New Roman" w:cs="Times New Roman"/>
          <w:szCs w:val="24"/>
        </w:rPr>
        <w:t>Pedanius Dioscorides</w:t>
      </w:r>
      <w:r w:rsidR="00A56FC1">
        <w:rPr>
          <w:rFonts w:ascii="Times New Roman" w:hAnsi="Times New Roman" w:cs="Times New Roman"/>
          <w:szCs w:val="24"/>
        </w:rPr>
        <w:t xml:space="preserve">, </w:t>
      </w:r>
      <w:r w:rsidR="0012589A" w:rsidRPr="004403EC">
        <w:rPr>
          <w:rFonts w:ascii="Times New Roman" w:hAnsi="Times New Roman" w:cs="Times New Roman"/>
          <w:szCs w:val="24"/>
        </w:rPr>
        <w:t xml:space="preserve">40-90). </w:t>
      </w:r>
      <w:r w:rsidR="0012589A" w:rsidRPr="00F30B6A">
        <w:rPr>
          <w:rFonts w:ascii="Times New Roman" w:hAnsi="Times New Roman" w:cs="Times New Roman"/>
          <w:szCs w:val="24"/>
        </w:rPr>
        <w:t xml:space="preserve">Проучавао је особине и употребу многих лековитих биљака. </w:t>
      </w:r>
      <w:r w:rsidR="005934C0">
        <w:rPr>
          <w:rFonts w:ascii="Times New Roman" w:hAnsi="Times New Roman" w:cs="Times New Roman"/>
          <w:szCs w:val="24"/>
        </w:rPr>
        <w:t>Њ</w:t>
      </w:r>
      <w:r w:rsidR="005B167E">
        <w:rPr>
          <w:rFonts w:ascii="Times New Roman" w:hAnsi="Times New Roman" w:cs="Times New Roman"/>
          <w:szCs w:val="24"/>
        </w:rPr>
        <w:t>егово</w:t>
      </w:r>
      <w:r w:rsidR="0012589A" w:rsidRPr="00F30B6A">
        <w:rPr>
          <w:rFonts w:ascii="Times New Roman" w:hAnsi="Times New Roman" w:cs="Times New Roman"/>
          <w:szCs w:val="24"/>
        </w:rPr>
        <w:t xml:space="preserve"> дело </w:t>
      </w:r>
      <w:r w:rsidR="005934C0" w:rsidRPr="005934C0">
        <w:rPr>
          <w:rFonts w:ascii="Times New Roman" w:hAnsi="Times New Roman" w:cs="Times New Roman"/>
          <w:i/>
          <w:szCs w:val="24"/>
        </w:rPr>
        <w:t>De Materia Medica</w:t>
      </w:r>
      <w:r w:rsidR="005934C0">
        <w:rPr>
          <w:rFonts w:ascii="Times New Roman" w:hAnsi="Times New Roman" w:cs="Times New Roman"/>
          <w:szCs w:val="24"/>
        </w:rPr>
        <w:t>, писано 77. године</w:t>
      </w:r>
      <w:r w:rsidR="0012589A" w:rsidRPr="00F30B6A">
        <w:rPr>
          <w:rFonts w:ascii="Times New Roman" w:hAnsi="Times New Roman" w:cs="Times New Roman"/>
          <w:szCs w:val="24"/>
        </w:rPr>
        <w:t xml:space="preserve">, служило је за углед и узор Римљанима и Арапима. </w:t>
      </w:r>
      <w:r w:rsidR="004403EC">
        <w:rPr>
          <w:rFonts w:ascii="Times New Roman" w:hAnsi="Times New Roman" w:cs="Times New Roman"/>
          <w:szCs w:val="24"/>
        </w:rPr>
        <w:t>Он</w:t>
      </w:r>
      <w:r w:rsidR="00BC57E4" w:rsidRPr="00F30B6A">
        <w:rPr>
          <w:rFonts w:ascii="Times New Roman" w:hAnsi="Times New Roman" w:cs="Times New Roman"/>
          <w:szCs w:val="24"/>
        </w:rPr>
        <w:t xml:space="preserve"> </w:t>
      </w:r>
      <w:r w:rsidR="0012589A" w:rsidRPr="00F30B6A">
        <w:rPr>
          <w:rFonts w:ascii="Times New Roman" w:hAnsi="Times New Roman" w:cs="Times New Roman"/>
          <w:szCs w:val="24"/>
        </w:rPr>
        <w:t>први описује терапијску употребу, начин брања и чувања</w:t>
      </w:r>
      <w:r w:rsidR="0015116B">
        <w:rPr>
          <w:rFonts w:ascii="Times New Roman" w:hAnsi="Times New Roman" w:cs="Times New Roman"/>
          <w:szCs w:val="24"/>
        </w:rPr>
        <w:t>, даје цртеже и обоље</w:t>
      </w:r>
      <w:r w:rsidR="0015116B">
        <w:rPr>
          <w:rFonts w:ascii="Times New Roman" w:hAnsi="Times New Roman" w:cs="Times New Roman"/>
          <w:szCs w:val="24"/>
          <w:lang w:val="sr-Cyrl-CS"/>
        </w:rPr>
        <w:t>њ</w:t>
      </w:r>
      <w:r w:rsidR="0012589A" w:rsidRPr="00F30B6A">
        <w:rPr>
          <w:rFonts w:ascii="Times New Roman" w:hAnsi="Times New Roman" w:cs="Times New Roman"/>
          <w:szCs w:val="24"/>
        </w:rPr>
        <w:t xml:space="preserve">а код којих се поједине врсте биљака употребљавају. У делу се наводи око 800 врста лековитих биљака и препарата животињског и минералног порекла, а њихова лековита својства описују врло детаљно. Ово оригинално дело преведено је на многе језике и више од 15 векова је представљало основу фармакологије и медицинске праксе. </w:t>
      </w:r>
    </w:p>
    <w:p w:rsidR="004403EC" w:rsidRPr="004403EC" w:rsidRDefault="0012589A" w:rsidP="004403EC">
      <w:pPr>
        <w:spacing w:after="0"/>
        <w:ind w:firstLine="576"/>
        <w:rPr>
          <w:rFonts w:ascii="Times New Roman" w:hAnsi="Times New Roman" w:cs="Times New Roman"/>
          <w:szCs w:val="24"/>
        </w:rPr>
      </w:pPr>
      <w:r w:rsidRPr="00F30B6A">
        <w:rPr>
          <w:rFonts w:ascii="Times New Roman" w:hAnsi="Times New Roman" w:cs="Times New Roman"/>
          <w:szCs w:val="24"/>
        </w:rPr>
        <w:lastRenderedPageBreak/>
        <w:t>Снажан и благотворан утицај Диоскорида и Хипократа биће препознатљив кроз векове. Римљани су својим освајачким ратовима, покоравањем многих народа упознавали медицину Грчке, Египта и многих старих народа у Азији, које су биле на много вишем ступњу од римск</w:t>
      </w:r>
      <w:r w:rsidR="004403EC">
        <w:rPr>
          <w:rFonts w:ascii="Times New Roman" w:hAnsi="Times New Roman" w:cs="Times New Roman"/>
          <w:szCs w:val="24"/>
        </w:rPr>
        <w:t>е.</w:t>
      </w:r>
    </w:p>
    <w:p w:rsidR="004403EC" w:rsidRPr="004403EC" w:rsidRDefault="0012589A" w:rsidP="004403EC">
      <w:pPr>
        <w:spacing w:after="0"/>
        <w:ind w:firstLine="576"/>
        <w:rPr>
          <w:rFonts w:ascii="Times New Roman" w:hAnsi="Times New Roman" w:cs="Times New Roman"/>
          <w:szCs w:val="24"/>
        </w:rPr>
      </w:pPr>
      <w:r w:rsidRPr="004403EC">
        <w:rPr>
          <w:rFonts w:ascii="Times New Roman" w:hAnsi="Times New Roman" w:cs="Times New Roman"/>
          <w:szCs w:val="24"/>
        </w:rPr>
        <w:t xml:space="preserve">Педесетих година </w:t>
      </w:r>
      <w:r w:rsidR="00585F4B">
        <w:rPr>
          <w:rFonts w:ascii="Times New Roman" w:hAnsi="Times New Roman" w:cs="Times New Roman"/>
          <w:szCs w:val="24"/>
        </w:rPr>
        <w:t>1.</w:t>
      </w:r>
      <w:r w:rsidRPr="004403EC">
        <w:rPr>
          <w:rFonts w:ascii="Times New Roman" w:hAnsi="Times New Roman" w:cs="Times New Roman"/>
          <w:szCs w:val="24"/>
        </w:rPr>
        <w:t xml:space="preserve"> века </w:t>
      </w:r>
      <w:r w:rsidR="00BC57E4" w:rsidRPr="004403EC">
        <w:rPr>
          <w:rFonts w:ascii="Times New Roman" w:hAnsi="Times New Roman" w:cs="Times New Roman"/>
          <w:szCs w:val="24"/>
        </w:rPr>
        <w:t xml:space="preserve">Плиније </w:t>
      </w:r>
      <w:r w:rsidR="00BF56FA">
        <w:rPr>
          <w:rFonts w:ascii="Times New Roman" w:hAnsi="Times New Roman" w:cs="Times New Roman"/>
          <w:szCs w:val="24"/>
        </w:rPr>
        <w:t xml:space="preserve">Старији </w:t>
      </w:r>
      <w:r w:rsidR="0015116B" w:rsidRPr="004403EC">
        <w:rPr>
          <w:rFonts w:ascii="Times New Roman" w:hAnsi="Times New Roman" w:cs="Times New Roman"/>
          <w:szCs w:val="24"/>
        </w:rPr>
        <w:t>(</w:t>
      </w:r>
      <w:r w:rsidR="00C8145C" w:rsidRPr="00C8145C">
        <w:rPr>
          <w:rFonts w:ascii="Times New Roman" w:hAnsi="Times New Roman" w:cs="Times New Roman"/>
          <w:szCs w:val="24"/>
        </w:rPr>
        <w:t>Gaius Plinius Secundus</w:t>
      </w:r>
      <w:r w:rsidR="00C8145C">
        <w:rPr>
          <w:rFonts w:ascii="Times New Roman" w:hAnsi="Times New Roman" w:cs="Times New Roman"/>
          <w:szCs w:val="24"/>
        </w:rPr>
        <w:t xml:space="preserve">, </w:t>
      </w:r>
      <w:r w:rsidR="0015116B" w:rsidRPr="004403EC">
        <w:rPr>
          <w:rFonts w:ascii="Times New Roman" w:hAnsi="Times New Roman" w:cs="Times New Roman"/>
          <w:szCs w:val="24"/>
        </w:rPr>
        <w:t>23-</w:t>
      </w:r>
      <w:r w:rsidRPr="004403EC">
        <w:rPr>
          <w:rFonts w:ascii="Times New Roman" w:hAnsi="Times New Roman" w:cs="Times New Roman"/>
          <w:szCs w:val="24"/>
        </w:rPr>
        <w:t xml:space="preserve">79), римски државник и војсковођа, савременик Диоскорида, у свом делу </w:t>
      </w:r>
      <w:r w:rsidR="00BC57E4" w:rsidRPr="00BC57E4">
        <w:rPr>
          <w:rFonts w:ascii="Times New Roman" w:hAnsi="Times New Roman" w:cs="Times New Roman"/>
          <w:i/>
          <w:szCs w:val="24"/>
        </w:rPr>
        <w:t>Naturalis</w:t>
      </w:r>
      <w:r w:rsidR="00BC57E4" w:rsidRPr="004403EC">
        <w:rPr>
          <w:rFonts w:ascii="Times New Roman" w:hAnsi="Times New Roman" w:cs="Times New Roman"/>
          <w:i/>
          <w:szCs w:val="24"/>
        </w:rPr>
        <w:t xml:space="preserve"> </w:t>
      </w:r>
      <w:r w:rsidR="00BC57E4" w:rsidRPr="00BC57E4">
        <w:rPr>
          <w:rFonts w:ascii="Times New Roman" w:hAnsi="Times New Roman" w:cs="Times New Roman"/>
          <w:i/>
          <w:szCs w:val="24"/>
        </w:rPr>
        <w:t>Historia</w:t>
      </w:r>
      <w:r w:rsidRPr="004403EC">
        <w:rPr>
          <w:rFonts w:ascii="Times New Roman" w:hAnsi="Times New Roman" w:cs="Times New Roman"/>
          <w:szCs w:val="24"/>
        </w:rPr>
        <w:t xml:space="preserve"> говори о лековитом биљу. </w:t>
      </w:r>
      <w:r w:rsidRPr="00F30B6A">
        <w:rPr>
          <w:rFonts w:ascii="Times New Roman" w:hAnsi="Times New Roman" w:cs="Times New Roman"/>
          <w:szCs w:val="24"/>
        </w:rPr>
        <w:t xml:space="preserve">Заслугом Диоскорида </w:t>
      </w:r>
      <w:r w:rsidR="00C8174B">
        <w:rPr>
          <w:rFonts w:ascii="Times New Roman" w:hAnsi="Times New Roman" w:cs="Times New Roman"/>
          <w:szCs w:val="24"/>
        </w:rPr>
        <w:t>и Плинија</w:t>
      </w:r>
      <w:r w:rsidR="00E83083">
        <w:rPr>
          <w:rFonts w:ascii="Times New Roman" w:hAnsi="Times New Roman" w:cs="Times New Roman"/>
          <w:szCs w:val="24"/>
        </w:rPr>
        <w:t xml:space="preserve"> </w:t>
      </w:r>
      <w:r w:rsidR="0015116B">
        <w:rPr>
          <w:rFonts w:ascii="Times New Roman" w:hAnsi="Times New Roman" w:cs="Times New Roman"/>
          <w:szCs w:val="24"/>
        </w:rPr>
        <w:t>скупљено је готово свo</w:t>
      </w:r>
      <w:r w:rsidRPr="00F30B6A">
        <w:rPr>
          <w:rFonts w:ascii="Times New Roman" w:hAnsi="Times New Roman" w:cs="Times New Roman"/>
          <w:szCs w:val="24"/>
        </w:rPr>
        <w:t xml:space="preserve"> тадашње знање о л</w:t>
      </w:r>
      <w:r w:rsidR="004403EC">
        <w:rPr>
          <w:rFonts w:ascii="Times New Roman" w:hAnsi="Times New Roman" w:cs="Times New Roman"/>
          <w:szCs w:val="24"/>
        </w:rPr>
        <w:t>ековитом биљу и другим дрогама.</w:t>
      </w:r>
    </w:p>
    <w:p w:rsidR="004403EC" w:rsidRDefault="0012589A" w:rsidP="004403EC">
      <w:pPr>
        <w:spacing w:after="0"/>
        <w:ind w:firstLine="576"/>
        <w:rPr>
          <w:rFonts w:ascii="Times New Roman" w:hAnsi="Times New Roman" w:cs="Times New Roman"/>
          <w:szCs w:val="24"/>
        </w:rPr>
      </w:pPr>
      <w:r w:rsidRPr="004403EC">
        <w:rPr>
          <w:rFonts w:ascii="Times New Roman" w:hAnsi="Times New Roman" w:cs="Times New Roman"/>
          <w:szCs w:val="24"/>
        </w:rPr>
        <w:t>Најпознатији римски ле</w:t>
      </w:r>
      <w:r w:rsidR="004403EC" w:rsidRPr="004403EC">
        <w:rPr>
          <w:rFonts w:ascii="Times New Roman" w:hAnsi="Times New Roman" w:cs="Times New Roman"/>
          <w:szCs w:val="24"/>
        </w:rPr>
        <w:t>кар (истовремено и апотекар) је</w:t>
      </w:r>
      <w:r w:rsidR="004403EC">
        <w:rPr>
          <w:rFonts w:ascii="Times New Roman" w:hAnsi="Times New Roman" w:cs="Times New Roman"/>
          <w:szCs w:val="24"/>
        </w:rPr>
        <w:t xml:space="preserve"> </w:t>
      </w:r>
      <w:r w:rsidR="00BC57E4" w:rsidRPr="004403EC">
        <w:rPr>
          <w:rFonts w:ascii="Times New Roman" w:hAnsi="Times New Roman" w:cs="Times New Roman"/>
          <w:szCs w:val="24"/>
        </w:rPr>
        <w:t>Гален (</w:t>
      </w:r>
      <w:r w:rsidR="00C8145C" w:rsidRPr="00C8145C">
        <w:rPr>
          <w:rFonts w:ascii="Times New Roman" w:hAnsi="Times New Roman" w:cs="Times New Roman"/>
          <w:szCs w:val="24"/>
        </w:rPr>
        <w:t>Claudius Galenus</w:t>
      </w:r>
      <w:r w:rsidR="00C8145C">
        <w:rPr>
          <w:rFonts w:ascii="Times New Roman" w:hAnsi="Times New Roman" w:cs="Times New Roman"/>
          <w:szCs w:val="24"/>
        </w:rPr>
        <w:t xml:space="preserve">, </w:t>
      </w:r>
      <w:r w:rsidR="0015116B" w:rsidRPr="004403EC">
        <w:rPr>
          <w:rFonts w:ascii="Times New Roman" w:hAnsi="Times New Roman" w:cs="Times New Roman"/>
          <w:szCs w:val="24"/>
        </w:rPr>
        <w:t>1</w:t>
      </w:r>
      <w:r w:rsidR="001B4DED" w:rsidRPr="004403EC">
        <w:rPr>
          <w:rFonts w:ascii="Times New Roman" w:hAnsi="Times New Roman" w:cs="Times New Roman"/>
          <w:szCs w:val="24"/>
        </w:rPr>
        <w:t>29</w:t>
      </w:r>
      <w:r w:rsidR="0015116B" w:rsidRPr="004403EC">
        <w:rPr>
          <w:rFonts w:ascii="Times New Roman" w:hAnsi="Times New Roman" w:cs="Times New Roman"/>
          <w:szCs w:val="24"/>
        </w:rPr>
        <w:t>-</w:t>
      </w:r>
      <w:r w:rsidRPr="004403EC">
        <w:rPr>
          <w:rFonts w:ascii="Times New Roman" w:hAnsi="Times New Roman" w:cs="Times New Roman"/>
          <w:szCs w:val="24"/>
        </w:rPr>
        <w:t xml:space="preserve">200), отац практичне, галенске фармације. </w:t>
      </w:r>
      <w:r w:rsidRPr="00F30B6A">
        <w:rPr>
          <w:rFonts w:ascii="Times New Roman" w:hAnsi="Times New Roman" w:cs="Times New Roman"/>
          <w:szCs w:val="24"/>
        </w:rPr>
        <w:t>У својим делима (од којих је велики део изгубљен у пожару), за разлику од Хипократа, тврди да се у биљкама поред корисних налазе и штетне материје које је неопходно одстрањивати. Први је</w:t>
      </w:r>
      <w:r w:rsidRPr="00E3405D">
        <w:rPr>
          <w:rFonts w:ascii="Times New Roman" w:hAnsi="Times New Roman" w:cs="Times New Roman"/>
          <w:szCs w:val="24"/>
        </w:rPr>
        <w:t> </w:t>
      </w:r>
      <w:r w:rsidRPr="00F30B6A">
        <w:rPr>
          <w:rFonts w:ascii="Times New Roman" w:hAnsi="Times New Roman" w:cs="Times New Roman"/>
          <w:szCs w:val="24"/>
        </w:rPr>
        <w:t>увео у праксу примену екстракције лековитих биљака, а ти производи доби</w:t>
      </w:r>
      <w:r w:rsidR="00BC57E4">
        <w:rPr>
          <w:rFonts w:ascii="Times New Roman" w:hAnsi="Times New Roman" w:cs="Times New Roman"/>
          <w:szCs w:val="24"/>
        </w:rPr>
        <w:t>ли су назив „Галенски препарати“</w:t>
      </w:r>
      <w:r w:rsidRPr="00F30B6A">
        <w:rPr>
          <w:rFonts w:ascii="Times New Roman" w:hAnsi="Times New Roman" w:cs="Times New Roman"/>
          <w:szCs w:val="24"/>
        </w:rPr>
        <w:t xml:space="preserve">. Галенови рецепти и упутства најчешће захтевају коришћење већег броја различитих једињења, која тек помешана имају дејство. Његова упутства за коришћење лековитих биљака задржала су се у медицини преко хиљаду година. </w:t>
      </w:r>
    </w:p>
    <w:p w:rsidR="00910AD6" w:rsidRDefault="0012589A" w:rsidP="007C68B6">
      <w:pPr>
        <w:spacing w:after="0"/>
        <w:ind w:firstLine="576"/>
        <w:rPr>
          <w:rFonts w:ascii="Times New Roman" w:hAnsi="Times New Roman" w:cs="Times New Roman"/>
          <w:szCs w:val="24"/>
        </w:rPr>
      </w:pPr>
      <w:r w:rsidRPr="004403EC">
        <w:rPr>
          <w:rFonts w:ascii="Times New Roman" w:hAnsi="Times New Roman" w:cs="Times New Roman"/>
          <w:szCs w:val="24"/>
        </w:rPr>
        <w:t xml:space="preserve">Пропадањем Римског Царства и навалом </w:t>
      </w:r>
      <w:r w:rsidR="00F32B17">
        <w:rPr>
          <w:rFonts w:ascii="Times New Roman" w:hAnsi="Times New Roman" w:cs="Times New Roman"/>
          <w:szCs w:val="24"/>
        </w:rPr>
        <w:t>варвара, у с</w:t>
      </w:r>
      <w:r w:rsidRPr="004403EC">
        <w:rPr>
          <w:rFonts w:ascii="Times New Roman" w:hAnsi="Times New Roman" w:cs="Times New Roman"/>
          <w:szCs w:val="24"/>
        </w:rPr>
        <w:t>редњем веку, настаје велико назадовање у свим вештинама, па и у вештини лечења и израде лекова.</w:t>
      </w:r>
      <w:r w:rsidR="00F64F0D" w:rsidRPr="004403EC">
        <w:rPr>
          <w:rFonts w:ascii="Times New Roman" w:hAnsi="Times New Roman" w:cs="Times New Roman"/>
          <w:szCs w:val="24"/>
        </w:rPr>
        <w:t xml:space="preserve"> </w:t>
      </w:r>
    </w:p>
    <w:p w:rsidR="00F32B17" w:rsidRPr="00F32B17" w:rsidRDefault="00F32B17" w:rsidP="004403EC">
      <w:pPr>
        <w:spacing w:after="0"/>
        <w:ind w:firstLine="576"/>
        <w:rPr>
          <w:rFonts w:ascii="Times New Roman" w:hAnsi="Times New Roman" w:cs="Times New Roman"/>
          <w:szCs w:val="24"/>
        </w:rPr>
      </w:pPr>
    </w:p>
    <w:p w:rsidR="00611565" w:rsidRDefault="00F120A7" w:rsidP="002B2D44">
      <w:pPr>
        <w:pStyle w:val="Heading2"/>
      </w:pPr>
      <w:r w:rsidRPr="004403EC">
        <w:t xml:space="preserve"> </w:t>
      </w:r>
      <w:bookmarkStart w:id="4" w:name="_Toc357159346"/>
      <w:r>
        <w:t>Мрачно доба</w:t>
      </w:r>
      <w:bookmarkEnd w:id="4"/>
    </w:p>
    <w:p w:rsidR="00F120A7" w:rsidRPr="00F120A7" w:rsidRDefault="00F120A7" w:rsidP="00F120A7"/>
    <w:p w:rsidR="00BA6B7A" w:rsidRDefault="00F32B17" w:rsidP="00E83083">
      <w:pPr>
        <w:spacing w:after="320"/>
        <w:ind w:firstLine="576"/>
        <w:rPr>
          <w:rFonts w:ascii="Times New Roman" w:hAnsi="Times New Roman" w:cs="Times New Roman"/>
          <w:szCs w:val="24"/>
        </w:rPr>
      </w:pPr>
      <w:r>
        <w:rPr>
          <w:rFonts w:ascii="Times New Roman" w:hAnsi="Times New Roman" w:cs="Times New Roman"/>
          <w:szCs w:val="24"/>
        </w:rPr>
        <w:t>У с</w:t>
      </w:r>
      <w:r w:rsidR="0012589A" w:rsidRPr="00611565">
        <w:rPr>
          <w:rFonts w:ascii="Times New Roman" w:hAnsi="Times New Roman" w:cs="Times New Roman"/>
          <w:szCs w:val="24"/>
        </w:rPr>
        <w:t xml:space="preserve">редњем веку, под утицајем религије, гајење и употреба лековитог биља повлачи се у манастире, где се и данас чувају изузетно вредни записи искустава у лечењу биљем, који датирају из Античког доба. </w:t>
      </w:r>
      <w:r w:rsidR="0012589A" w:rsidRPr="00E3405D">
        <w:rPr>
          <w:rFonts w:ascii="Times New Roman" w:hAnsi="Times New Roman" w:cs="Times New Roman"/>
          <w:szCs w:val="24"/>
        </w:rPr>
        <w:t xml:space="preserve">Научни приступ замењује празноверје, а читање класичних дела строго се кажњава. И у овом, за науку погубном добу, било је појединаца који су ипак допринели учењу о лековитим биљакама. Византијска култура покушава да врати поремећену равнотежу, али без видног успеха. Лекаре замењују мистици који верују да ће болеснике спасити чудо. Међутим, гајење лековитог биља и даље опстаје као вештина, а основ терапије чинило је 16 светих лековитих биљака које су лекари-калуђери обавезно узгајали: љиљан, </w:t>
      </w:r>
      <w:r w:rsidR="00ED158B">
        <w:rPr>
          <w:rFonts w:ascii="Times New Roman" w:hAnsi="Times New Roman" w:cs="Times New Roman"/>
          <w:szCs w:val="24"/>
        </w:rPr>
        <w:t>жалфија, ружа,</w:t>
      </w:r>
      <w:r w:rsidR="0012589A" w:rsidRPr="00E3405D">
        <w:rPr>
          <w:rFonts w:ascii="Times New Roman" w:hAnsi="Times New Roman" w:cs="Times New Roman"/>
          <w:szCs w:val="24"/>
        </w:rPr>
        <w:t xml:space="preserve"> чубур, рутвица и др.</w:t>
      </w:r>
    </w:p>
    <w:p w:rsidR="00ED158B" w:rsidRDefault="008E17BE" w:rsidP="00ED158B">
      <w:pPr>
        <w:keepNext/>
        <w:spacing w:after="320"/>
      </w:pPr>
      <w:r w:rsidRPr="008E17BE">
        <w:rPr>
          <w:rFonts w:ascii="Times New Roman" w:hAnsi="Times New Roman" w:cs="Times New Roman"/>
          <w:noProof/>
          <w:szCs w:val="24"/>
        </w:rPr>
        <w:drawing>
          <wp:inline distT="0" distB="0" distL="0" distR="0">
            <wp:extent cx="1674283" cy="1623695"/>
            <wp:effectExtent l="95250" t="76200" r="78317" b="52705"/>
            <wp:docPr id="25" name="Picture 8" descr="ljilj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jiljan.jpg"/>
                    <pic:cNvPicPr/>
                  </pic:nvPicPr>
                  <pic:blipFill>
                    <a:blip r:embed="rId12" cstate="print"/>
                    <a:stretch>
                      <a:fillRect/>
                    </a:stretch>
                  </pic:blipFill>
                  <pic:spPr>
                    <a:xfrm>
                      <a:off x="0" y="0"/>
                      <a:ext cx="1674185" cy="1623600"/>
                    </a:xfrm>
                    <a:prstGeom prst="rect">
                      <a:avLst/>
                    </a:prstGeom>
                    <a:ln w="76200">
                      <a:solidFill>
                        <a:schemeClr val="accent6"/>
                      </a:solidFill>
                    </a:ln>
                  </pic:spPr>
                </pic:pic>
              </a:graphicData>
            </a:graphic>
          </wp:inline>
        </w:drawing>
      </w:r>
      <w:r>
        <w:rPr>
          <w:rFonts w:ascii="Times New Roman" w:hAnsi="Times New Roman" w:cs="Times New Roman"/>
          <w:szCs w:val="24"/>
        </w:rPr>
        <w:t xml:space="preserve">  </w:t>
      </w:r>
      <w:r w:rsidRPr="008E17BE">
        <w:rPr>
          <w:rFonts w:ascii="Times New Roman" w:hAnsi="Times New Roman" w:cs="Times New Roman"/>
          <w:noProof/>
          <w:szCs w:val="24"/>
        </w:rPr>
        <w:drawing>
          <wp:inline distT="0" distB="0" distL="0" distR="0">
            <wp:extent cx="1661583" cy="1623038"/>
            <wp:effectExtent l="95250" t="76200" r="71967" b="53362"/>
            <wp:docPr id="26" name="Picture 12" descr="red roses pictures f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roses pictures free.jpg"/>
                    <pic:cNvPicPr/>
                  </pic:nvPicPr>
                  <pic:blipFill>
                    <a:blip r:embed="rId13" cstate="print"/>
                    <a:srcRect l="12856" r="5252" b="4469"/>
                    <a:stretch>
                      <a:fillRect/>
                    </a:stretch>
                  </pic:blipFill>
                  <pic:spPr>
                    <a:xfrm>
                      <a:off x="0" y="0"/>
                      <a:ext cx="1658473" cy="1620000"/>
                    </a:xfrm>
                    <a:prstGeom prst="rect">
                      <a:avLst/>
                    </a:prstGeom>
                    <a:ln w="76200">
                      <a:solidFill>
                        <a:schemeClr val="accent3"/>
                      </a:solidFill>
                    </a:ln>
                  </pic:spPr>
                </pic:pic>
              </a:graphicData>
            </a:graphic>
          </wp:inline>
        </w:drawing>
      </w:r>
      <w:r>
        <w:rPr>
          <w:rFonts w:ascii="Times New Roman" w:hAnsi="Times New Roman" w:cs="Times New Roman"/>
          <w:szCs w:val="24"/>
        </w:rPr>
        <w:t xml:space="preserve">   </w:t>
      </w:r>
      <w:r w:rsidRPr="008E17BE">
        <w:rPr>
          <w:rFonts w:ascii="Times New Roman" w:hAnsi="Times New Roman" w:cs="Times New Roman"/>
          <w:noProof/>
          <w:szCs w:val="24"/>
        </w:rPr>
        <w:drawing>
          <wp:inline distT="0" distB="0" distL="0" distR="0">
            <wp:extent cx="1649450" cy="1620000"/>
            <wp:effectExtent l="95250" t="76200" r="84100" b="56400"/>
            <wp:docPr id="27" name="Picture 19" descr="sage_f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ge_flower.jpg"/>
                    <pic:cNvPicPr/>
                  </pic:nvPicPr>
                  <pic:blipFill>
                    <a:blip r:embed="rId14"/>
                    <a:srcRect l="10870" t="15564" r="10327" b="6031"/>
                    <a:stretch>
                      <a:fillRect/>
                    </a:stretch>
                  </pic:blipFill>
                  <pic:spPr>
                    <a:xfrm>
                      <a:off x="0" y="0"/>
                      <a:ext cx="1649450" cy="1620000"/>
                    </a:xfrm>
                    <a:prstGeom prst="rect">
                      <a:avLst/>
                    </a:prstGeom>
                    <a:ln w="76200">
                      <a:solidFill>
                        <a:schemeClr val="accent4"/>
                      </a:solidFill>
                    </a:ln>
                  </pic:spPr>
                </pic:pic>
              </a:graphicData>
            </a:graphic>
          </wp:inline>
        </w:drawing>
      </w:r>
    </w:p>
    <w:p w:rsidR="00585F4B" w:rsidRPr="00ED158B" w:rsidRDefault="00B368C9" w:rsidP="00ED158B">
      <w:pPr>
        <w:pStyle w:val="Caption"/>
      </w:pPr>
      <w:r>
        <w:t xml:space="preserve">        </w:t>
      </w:r>
      <w:r w:rsidR="00ED158B">
        <w:t xml:space="preserve">Слика </w:t>
      </w:r>
      <w:fldSimple w:instr=" SEQ Слика \* ARABIC ">
        <w:r w:rsidR="00016D88">
          <w:rPr>
            <w:noProof/>
          </w:rPr>
          <w:t>2</w:t>
        </w:r>
      </w:fldSimple>
      <w:r>
        <w:t>.</w:t>
      </w:r>
      <w:r w:rsidR="00ED158B">
        <w:t xml:space="preserve"> Тиграсти љиљан</w:t>
      </w:r>
      <w:r>
        <w:t xml:space="preserve">                               </w:t>
      </w:r>
      <w:r w:rsidR="00ED158B">
        <w:t xml:space="preserve">Слика </w:t>
      </w:r>
      <w:fldSimple w:instr=" SEQ Слика \* ARABIC ">
        <w:r w:rsidR="00016D88">
          <w:rPr>
            <w:noProof/>
          </w:rPr>
          <w:t>3</w:t>
        </w:r>
      </w:fldSimple>
      <w:r>
        <w:t>.</w:t>
      </w:r>
      <w:r w:rsidR="00ED158B">
        <w:t xml:space="preserve"> Ружа       </w:t>
      </w:r>
      <w:r>
        <w:t xml:space="preserve">                               </w:t>
      </w:r>
      <w:r w:rsidR="00ED158B">
        <w:t xml:space="preserve">Слика </w:t>
      </w:r>
      <w:fldSimple w:instr=" SEQ Слика \* ARABIC ">
        <w:r w:rsidR="00016D88">
          <w:rPr>
            <w:noProof/>
          </w:rPr>
          <w:t>4</w:t>
        </w:r>
      </w:fldSimple>
      <w:r>
        <w:t>.</w:t>
      </w:r>
      <w:r w:rsidR="00ED158B">
        <w:t xml:space="preserve"> Жалфија                </w:t>
      </w:r>
    </w:p>
    <w:p w:rsidR="00D8171A" w:rsidRPr="00D8171A" w:rsidRDefault="0012589A" w:rsidP="00D8171A">
      <w:pPr>
        <w:spacing w:after="0"/>
        <w:ind w:firstLine="576"/>
        <w:rPr>
          <w:rFonts w:ascii="Times New Roman" w:hAnsi="Times New Roman" w:cs="Times New Roman"/>
          <w:szCs w:val="24"/>
        </w:rPr>
      </w:pPr>
      <w:r w:rsidRPr="00ED158B">
        <w:rPr>
          <w:rFonts w:ascii="Times New Roman" w:hAnsi="Times New Roman" w:cs="Times New Roman"/>
          <w:szCs w:val="24"/>
        </w:rPr>
        <w:lastRenderedPageBreak/>
        <w:t>Нешто с</w:t>
      </w:r>
      <w:r w:rsidR="0015116B" w:rsidRPr="00ED158B">
        <w:rPr>
          <w:rFonts w:ascii="Times New Roman" w:hAnsi="Times New Roman" w:cs="Times New Roman"/>
          <w:szCs w:val="24"/>
        </w:rPr>
        <w:t>ветла унео је Карло Велики (</w:t>
      </w:r>
      <w:r w:rsidR="00C8145C" w:rsidRPr="00C8145C">
        <w:rPr>
          <w:rFonts w:ascii="Times New Roman" w:hAnsi="Times New Roman" w:cs="Times New Roman"/>
          <w:szCs w:val="24"/>
        </w:rPr>
        <w:t>Carolus</w:t>
      </w:r>
      <w:r w:rsidR="00C8145C" w:rsidRPr="00ED158B">
        <w:rPr>
          <w:rFonts w:ascii="Times New Roman" w:hAnsi="Times New Roman" w:cs="Times New Roman"/>
          <w:szCs w:val="24"/>
        </w:rPr>
        <w:t xml:space="preserve"> </w:t>
      </w:r>
      <w:r w:rsidR="00C8145C" w:rsidRPr="00C8145C">
        <w:rPr>
          <w:rFonts w:ascii="Times New Roman" w:hAnsi="Times New Roman" w:cs="Times New Roman"/>
          <w:szCs w:val="24"/>
        </w:rPr>
        <w:t>Magnus</w:t>
      </w:r>
      <w:r w:rsidR="00C8145C">
        <w:rPr>
          <w:rFonts w:ascii="Times New Roman" w:hAnsi="Times New Roman" w:cs="Times New Roman"/>
          <w:szCs w:val="24"/>
        </w:rPr>
        <w:t xml:space="preserve">, </w:t>
      </w:r>
      <w:r w:rsidR="0015116B" w:rsidRPr="00ED158B">
        <w:rPr>
          <w:rFonts w:ascii="Times New Roman" w:hAnsi="Times New Roman" w:cs="Times New Roman"/>
          <w:szCs w:val="24"/>
        </w:rPr>
        <w:t>742-</w:t>
      </w:r>
      <w:r w:rsidRPr="00ED158B">
        <w:rPr>
          <w:rFonts w:ascii="Times New Roman" w:hAnsi="Times New Roman" w:cs="Times New Roman"/>
          <w:szCs w:val="24"/>
        </w:rPr>
        <w:t xml:space="preserve">814), који наређује да се на државним имањима гаје зачини и различите врсте воћа. </w:t>
      </w:r>
      <w:r w:rsidRPr="00E3405D">
        <w:rPr>
          <w:rFonts w:ascii="Times New Roman" w:hAnsi="Times New Roman" w:cs="Times New Roman"/>
          <w:szCs w:val="24"/>
        </w:rPr>
        <w:t xml:space="preserve">За време његове владавине оснива се чувена медицинска школа у Салерну, која почиње успешно да се развија тек пошто су у њу пренешене арапске књиге и рецепти. </w:t>
      </w:r>
      <w:r w:rsidR="00B9469F" w:rsidRPr="00B9469F">
        <w:rPr>
          <w:rFonts w:ascii="Times New Roman" w:hAnsi="Times New Roman" w:cs="Times New Roman"/>
          <w:i/>
          <w:szCs w:val="24"/>
        </w:rPr>
        <w:t>Schola Medica Salernitana</w:t>
      </w:r>
      <w:r w:rsidRPr="00E3405D">
        <w:rPr>
          <w:rFonts w:ascii="Times New Roman" w:hAnsi="Times New Roman" w:cs="Times New Roman"/>
          <w:szCs w:val="24"/>
        </w:rPr>
        <w:t xml:space="preserve"> оставила је велик</w:t>
      </w:r>
      <w:r w:rsidR="0015116B">
        <w:rPr>
          <w:rFonts w:ascii="Times New Roman" w:hAnsi="Times New Roman" w:cs="Times New Roman"/>
          <w:szCs w:val="24"/>
          <w:lang w:val="sr-Cyrl-CS"/>
        </w:rPr>
        <w:t>и</w:t>
      </w:r>
      <w:r w:rsidRPr="00E3405D">
        <w:rPr>
          <w:rFonts w:ascii="Times New Roman" w:hAnsi="Times New Roman" w:cs="Times New Roman"/>
          <w:szCs w:val="24"/>
        </w:rPr>
        <w:t xml:space="preserve"> број дела, од којих су нека доживела више стотина издања. Кроз читав средњи век европски лекари служили су се арапском медицинском књигом </w:t>
      </w:r>
      <w:r w:rsidR="00B9469F" w:rsidRPr="00B9469F">
        <w:rPr>
          <w:rFonts w:ascii="Times New Roman" w:hAnsi="Times New Roman" w:cs="Times New Roman"/>
          <w:i/>
          <w:szCs w:val="24"/>
        </w:rPr>
        <w:t>De re medica</w:t>
      </w:r>
      <w:r w:rsidR="00917BED">
        <w:rPr>
          <w:rFonts w:ascii="Times New Roman" w:hAnsi="Times New Roman" w:cs="Times New Roman"/>
          <w:szCs w:val="24"/>
        </w:rPr>
        <w:t xml:space="preserve"> </w:t>
      </w:r>
      <w:r w:rsidR="002742EB">
        <w:rPr>
          <w:rFonts w:ascii="Times New Roman" w:hAnsi="Times New Roman" w:cs="Times New Roman"/>
          <w:szCs w:val="24"/>
        </w:rPr>
        <w:t>Јована Мезуе (</w:t>
      </w:r>
      <w:r w:rsidR="005806C2" w:rsidRPr="005806C2">
        <w:rPr>
          <w:rFonts w:ascii="Times New Roman" w:hAnsi="Times New Roman" w:cs="Times New Roman"/>
          <w:szCs w:val="24"/>
        </w:rPr>
        <w:t>Ioannis Mesuae</w:t>
      </w:r>
      <w:r w:rsidR="002742EB">
        <w:rPr>
          <w:rFonts w:ascii="Times New Roman" w:hAnsi="Times New Roman" w:cs="Times New Roman"/>
          <w:szCs w:val="24"/>
        </w:rPr>
        <w:t>)</w:t>
      </w:r>
      <w:r w:rsidR="00D8171A">
        <w:rPr>
          <w:rFonts w:ascii="Times New Roman" w:hAnsi="Times New Roman" w:cs="Times New Roman"/>
          <w:szCs w:val="24"/>
        </w:rPr>
        <w:t>.</w:t>
      </w:r>
    </w:p>
    <w:p w:rsidR="004403EC" w:rsidRPr="004403EC" w:rsidRDefault="0012589A" w:rsidP="004403EC">
      <w:pPr>
        <w:spacing w:after="320"/>
        <w:ind w:firstLine="576"/>
        <w:rPr>
          <w:rFonts w:ascii="Times New Roman" w:hAnsi="Times New Roman" w:cs="Times New Roman"/>
          <w:szCs w:val="24"/>
        </w:rPr>
      </w:pPr>
      <w:r w:rsidRPr="00D8171A">
        <w:rPr>
          <w:rFonts w:ascii="Times New Roman" w:hAnsi="Times New Roman" w:cs="Times New Roman"/>
          <w:szCs w:val="24"/>
        </w:rPr>
        <w:t>Господри огромнног царства,</w:t>
      </w:r>
      <w:r w:rsidR="0015116B" w:rsidRPr="00D8171A">
        <w:rPr>
          <w:rFonts w:ascii="Times New Roman" w:hAnsi="Times New Roman" w:cs="Times New Roman"/>
          <w:szCs w:val="24"/>
        </w:rPr>
        <w:t xml:space="preserve"> мора и светске трговине,</w:t>
      </w:r>
      <w:r w:rsidR="00D8171A">
        <w:rPr>
          <w:rFonts w:ascii="Times New Roman" w:hAnsi="Times New Roman" w:cs="Times New Roman"/>
          <w:szCs w:val="24"/>
        </w:rPr>
        <w:t xml:space="preserve"> Арапи,</w:t>
      </w:r>
      <w:r w:rsidRPr="00D8171A">
        <w:rPr>
          <w:rFonts w:ascii="Times New Roman" w:hAnsi="Times New Roman" w:cs="Times New Roman"/>
          <w:szCs w:val="24"/>
        </w:rPr>
        <w:t xml:space="preserve"> непрестано </w:t>
      </w:r>
      <w:r w:rsidR="0015116B">
        <w:rPr>
          <w:rFonts w:ascii="Times New Roman" w:hAnsi="Times New Roman" w:cs="Times New Roman"/>
          <w:szCs w:val="24"/>
          <w:lang w:val="sr-Cyrl-CS"/>
        </w:rPr>
        <w:t xml:space="preserve">су </w:t>
      </w:r>
      <w:r w:rsidRPr="00D8171A">
        <w:rPr>
          <w:rFonts w:ascii="Times New Roman" w:hAnsi="Times New Roman" w:cs="Times New Roman"/>
          <w:szCs w:val="24"/>
        </w:rPr>
        <w:t>доносили нове зачине и ароматике са разних страна света. Спас</w:t>
      </w:r>
      <w:r w:rsidR="00C8174B">
        <w:rPr>
          <w:rFonts w:ascii="Times New Roman" w:hAnsi="Times New Roman" w:cs="Times New Roman"/>
          <w:szCs w:val="24"/>
          <w:lang/>
        </w:rPr>
        <w:t>и</w:t>
      </w:r>
      <w:r w:rsidRPr="00D8171A">
        <w:rPr>
          <w:rFonts w:ascii="Times New Roman" w:hAnsi="Times New Roman" w:cs="Times New Roman"/>
          <w:szCs w:val="24"/>
        </w:rPr>
        <w:t xml:space="preserve">ли су многе научне тековине Грка и </w:t>
      </w:r>
      <w:r w:rsidR="00D8171A" w:rsidRPr="00D8171A">
        <w:rPr>
          <w:rFonts w:ascii="Times New Roman" w:hAnsi="Times New Roman" w:cs="Times New Roman"/>
          <w:szCs w:val="24"/>
        </w:rPr>
        <w:t>Римљана</w:t>
      </w:r>
      <w:r w:rsidR="00D8171A">
        <w:rPr>
          <w:rFonts w:ascii="Times New Roman" w:hAnsi="Times New Roman" w:cs="Times New Roman"/>
          <w:szCs w:val="24"/>
        </w:rPr>
        <w:t>,</w:t>
      </w:r>
      <w:r w:rsidRPr="00D8171A">
        <w:rPr>
          <w:rFonts w:ascii="Times New Roman" w:hAnsi="Times New Roman" w:cs="Times New Roman"/>
          <w:szCs w:val="24"/>
        </w:rPr>
        <w:t xml:space="preserve"> док је хришћанска Европа била у мраку и незнању и тиме знатно унапредили медицину и фармацију. </w:t>
      </w:r>
      <w:r w:rsidRPr="00E3405D">
        <w:rPr>
          <w:rFonts w:ascii="Times New Roman" w:hAnsi="Times New Roman" w:cs="Times New Roman"/>
          <w:szCs w:val="24"/>
        </w:rPr>
        <w:t>Највећа заслуга им је што су у фармакогнозију</w:t>
      </w:r>
      <w:r w:rsidR="00E83083">
        <w:rPr>
          <w:rStyle w:val="FootnoteReference"/>
          <w:rFonts w:ascii="Times New Roman" w:hAnsi="Times New Roman" w:cs="Times New Roman"/>
          <w:szCs w:val="24"/>
        </w:rPr>
        <w:footnoteReference w:id="4"/>
      </w:r>
      <w:r w:rsidRPr="00E3405D">
        <w:rPr>
          <w:rFonts w:ascii="Times New Roman" w:hAnsi="Times New Roman" w:cs="Times New Roman"/>
          <w:szCs w:val="24"/>
        </w:rPr>
        <w:t xml:space="preserve"> увели примену хемије и читавој фармацији дали научни правац, тако да фармација постаје експериментална наука и вештина. Занимљиво је да они први у фармацију уводе сируп од шећера, дестилацију и из</w:t>
      </w:r>
      <w:r w:rsidR="00030835">
        <w:rPr>
          <w:rFonts w:ascii="Times New Roman" w:hAnsi="Times New Roman" w:cs="Times New Roman"/>
          <w:szCs w:val="24"/>
        </w:rPr>
        <w:t>раду еликсира. 850.</w:t>
      </w:r>
      <w:r w:rsidR="00662F88">
        <w:rPr>
          <w:rFonts w:ascii="Times New Roman" w:hAnsi="Times New Roman" w:cs="Times New Roman"/>
          <w:szCs w:val="24"/>
        </w:rPr>
        <w:t xml:space="preserve"> године</w:t>
      </w:r>
      <w:r w:rsidR="00030835">
        <w:rPr>
          <w:rFonts w:ascii="Times New Roman" w:hAnsi="Times New Roman" w:cs="Times New Roman"/>
          <w:szCs w:val="24"/>
        </w:rPr>
        <w:t xml:space="preserve"> изда</w:t>
      </w:r>
      <w:r w:rsidR="00030835">
        <w:rPr>
          <w:rFonts w:ascii="Times New Roman" w:hAnsi="Times New Roman" w:cs="Times New Roman"/>
          <w:szCs w:val="24"/>
          <w:lang w:val="sr-Cyrl-CS"/>
        </w:rPr>
        <w:t>т</w:t>
      </w:r>
      <w:r w:rsidRPr="00E3405D">
        <w:rPr>
          <w:rFonts w:ascii="Times New Roman" w:hAnsi="Times New Roman" w:cs="Times New Roman"/>
          <w:szCs w:val="24"/>
        </w:rPr>
        <w:t xml:space="preserve"> је њихов кодекс </w:t>
      </w:r>
      <w:r w:rsidR="00917BED" w:rsidRPr="00917BED">
        <w:rPr>
          <w:rFonts w:ascii="Times New Roman" w:hAnsi="Times New Roman" w:cs="Times New Roman"/>
          <w:i/>
          <w:szCs w:val="24"/>
        </w:rPr>
        <w:t>Krabadin</w:t>
      </w:r>
      <w:r w:rsidR="006E623A">
        <w:rPr>
          <w:rFonts w:ascii="Times New Roman" w:hAnsi="Times New Roman" w:cs="Times New Roman"/>
          <w:szCs w:val="24"/>
        </w:rPr>
        <w:t>, који се може сматрати првом службеном фармакопејом</w:t>
      </w:r>
      <w:r w:rsidR="004403EC">
        <w:rPr>
          <w:rFonts w:ascii="Times New Roman" w:hAnsi="Times New Roman" w:cs="Times New Roman"/>
          <w:szCs w:val="24"/>
        </w:rPr>
        <w:t>.</w:t>
      </w:r>
    </w:p>
    <w:p w:rsidR="00BA6B7A" w:rsidRDefault="0012589A" w:rsidP="004403EC">
      <w:pPr>
        <w:spacing w:after="320"/>
        <w:ind w:firstLine="576"/>
        <w:rPr>
          <w:rFonts w:ascii="Times New Roman" w:hAnsi="Times New Roman" w:cs="Times New Roman"/>
          <w:szCs w:val="24"/>
        </w:rPr>
      </w:pPr>
      <w:r w:rsidRPr="00E3405D">
        <w:rPr>
          <w:rFonts w:ascii="Times New Roman" w:hAnsi="Times New Roman" w:cs="Times New Roman"/>
          <w:szCs w:val="24"/>
        </w:rPr>
        <w:t>Алхемија је у почетку била вештина претварања метала у злато и откривања лека за бесмртност. Иако ниједан алхемичар није остварио немогуће циљеве своје вештине, током Средњег века алхемија је постала врло распострањена у целој Европи. Сазнања до којих су алхемичари успут долазили у својим истраживањима била су драгоцена и омогућила су развој првих савремених наука. Алхемичари су мешали разне препарате и непрестано експериментисали, узалуд тражећи рецепт. Као узгредни резултат, у алхемијским лабораторијама су откривени неки непознати елементи и једињења. Једно од највећих открића из прве половине 14. века био је алкохол, коме су алхемичари дали назив</w:t>
      </w:r>
      <w:r w:rsidR="005806C2">
        <w:rPr>
          <w:rFonts w:ascii="Times New Roman" w:hAnsi="Times New Roman" w:cs="Times New Roman"/>
          <w:szCs w:val="24"/>
        </w:rPr>
        <w:t xml:space="preserve"> вода живота</w:t>
      </w:r>
      <w:r w:rsidRPr="00E3405D">
        <w:rPr>
          <w:rFonts w:ascii="Times New Roman" w:hAnsi="Times New Roman" w:cs="Times New Roman"/>
          <w:szCs w:val="24"/>
        </w:rPr>
        <w:t xml:space="preserve">. Најпознатији алхемичар свих времена био је </w:t>
      </w:r>
      <w:r w:rsidR="002742EB">
        <w:rPr>
          <w:rFonts w:ascii="Times New Roman" w:hAnsi="Times New Roman" w:cs="Times New Roman"/>
          <w:szCs w:val="24"/>
        </w:rPr>
        <w:t>Парацелзијус</w:t>
      </w:r>
      <w:r w:rsidRPr="00E3405D">
        <w:rPr>
          <w:rFonts w:ascii="Times New Roman" w:hAnsi="Times New Roman" w:cs="Times New Roman"/>
          <w:szCs w:val="24"/>
        </w:rPr>
        <w:t xml:space="preserve">, необични истраживач који је у своје доба стекао огромну славу. Он се оштро супротстављао употреби до тада уобичајених лекова нејасног дејства, лечења бајањем и магијом. </w:t>
      </w:r>
      <w:r w:rsidR="005806C2">
        <w:rPr>
          <w:rFonts w:ascii="Times New Roman" w:hAnsi="Times New Roman" w:cs="Times New Roman"/>
          <w:szCs w:val="24"/>
        </w:rPr>
        <w:t>У</w:t>
      </w:r>
      <w:r w:rsidRPr="00E3405D">
        <w:rPr>
          <w:rFonts w:ascii="Times New Roman" w:hAnsi="Times New Roman" w:cs="Times New Roman"/>
          <w:szCs w:val="24"/>
        </w:rPr>
        <w:t xml:space="preserve">споставио </w:t>
      </w:r>
      <w:r w:rsidR="005806C2">
        <w:rPr>
          <w:rFonts w:ascii="Times New Roman" w:hAnsi="Times New Roman" w:cs="Times New Roman"/>
          <w:szCs w:val="24"/>
        </w:rPr>
        <w:t xml:space="preserve">је </w:t>
      </w:r>
      <w:r w:rsidRPr="00E3405D">
        <w:rPr>
          <w:rFonts w:ascii="Times New Roman" w:hAnsi="Times New Roman" w:cs="Times New Roman"/>
          <w:szCs w:val="24"/>
        </w:rPr>
        <w:t xml:space="preserve">модеран приступ медицини. Спроводио је прве терапије помоћу лекова добијених хемијским путем. Тако је почела примена хемије у медицини и настанак модерне апотекарске науке, фармације. Поред тога што је био мистик, као и сваки алхемичар, иза себе </w:t>
      </w:r>
      <w:r w:rsidR="005806C2">
        <w:rPr>
          <w:rFonts w:ascii="Times New Roman" w:hAnsi="Times New Roman" w:cs="Times New Roman"/>
          <w:szCs w:val="24"/>
        </w:rPr>
        <w:t xml:space="preserve">је </w:t>
      </w:r>
      <w:r w:rsidRPr="00E3405D">
        <w:rPr>
          <w:rFonts w:ascii="Times New Roman" w:hAnsi="Times New Roman" w:cs="Times New Roman"/>
          <w:szCs w:val="24"/>
        </w:rPr>
        <w:t>оставио већи број радова и канона који су касније послужили да се утемеље модерна хемија, фармација и медицина.</w:t>
      </w:r>
    </w:p>
    <w:p w:rsidR="00917BED" w:rsidRPr="00917BED" w:rsidRDefault="00917BED" w:rsidP="0024206B">
      <w:pPr>
        <w:spacing w:after="320"/>
        <w:ind w:firstLine="576"/>
        <w:rPr>
          <w:rFonts w:ascii="Times New Roman" w:hAnsi="Times New Roman" w:cs="Times New Roman"/>
          <w:szCs w:val="24"/>
        </w:rPr>
      </w:pPr>
      <w:r w:rsidRPr="00917BED">
        <w:rPr>
          <w:rFonts w:ascii="Times New Roman" w:hAnsi="Times New Roman" w:cs="Times New Roman"/>
          <w:szCs w:val="24"/>
        </w:rPr>
        <w:t xml:space="preserve">Име </w:t>
      </w:r>
      <w:r>
        <w:rPr>
          <w:rFonts w:ascii="Times New Roman" w:hAnsi="Times New Roman" w:cs="Times New Roman"/>
          <w:szCs w:val="24"/>
        </w:rPr>
        <w:t>,,краљ лекара“</w:t>
      </w:r>
      <w:r w:rsidRPr="00917BED">
        <w:rPr>
          <w:rFonts w:ascii="Times New Roman" w:hAnsi="Times New Roman" w:cs="Times New Roman"/>
          <w:szCs w:val="24"/>
        </w:rPr>
        <w:t xml:space="preserve"> заслужно је добио </w:t>
      </w:r>
      <w:r w:rsidR="00C15DB6">
        <w:rPr>
          <w:rFonts w:ascii="Times New Roman" w:hAnsi="Times New Roman" w:cs="Times New Roman"/>
          <w:szCs w:val="24"/>
        </w:rPr>
        <w:t>Авицена</w:t>
      </w:r>
      <w:r w:rsidR="00C8145C">
        <w:rPr>
          <w:rFonts w:ascii="Times New Roman" w:hAnsi="Times New Roman" w:cs="Times New Roman"/>
          <w:szCs w:val="24"/>
        </w:rPr>
        <w:t xml:space="preserve"> (</w:t>
      </w:r>
      <w:r w:rsidR="00C8145C" w:rsidRPr="00C8145C">
        <w:rPr>
          <w:rFonts w:ascii="Times New Roman" w:hAnsi="Times New Roman" w:cs="Times New Roman"/>
          <w:szCs w:val="24"/>
        </w:rPr>
        <w:t>Avicenna</w:t>
      </w:r>
      <w:r w:rsidR="00C8145C">
        <w:rPr>
          <w:rFonts w:ascii="Times New Roman" w:hAnsi="Times New Roman" w:cs="Times New Roman"/>
          <w:szCs w:val="24"/>
        </w:rPr>
        <w:t>, 980–</w:t>
      </w:r>
      <w:r w:rsidR="00C8145C" w:rsidRPr="00C8145C">
        <w:rPr>
          <w:rFonts w:ascii="Times New Roman" w:hAnsi="Times New Roman" w:cs="Times New Roman"/>
          <w:szCs w:val="24"/>
        </w:rPr>
        <w:t>1037</w:t>
      </w:r>
      <w:r w:rsidR="00C8145C">
        <w:rPr>
          <w:rFonts w:ascii="Times New Roman" w:hAnsi="Times New Roman" w:cs="Times New Roman"/>
          <w:szCs w:val="24"/>
        </w:rPr>
        <w:t>)</w:t>
      </w:r>
      <w:r w:rsidRPr="00917BED">
        <w:rPr>
          <w:rFonts w:ascii="Times New Roman" w:hAnsi="Times New Roman" w:cs="Times New Roman"/>
          <w:szCs w:val="24"/>
        </w:rPr>
        <w:t xml:space="preserve"> који је око 1000. године написао детаљан медицински уџбеник </w:t>
      </w:r>
      <w:r w:rsidRPr="00917BED">
        <w:rPr>
          <w:rFonts w:ascii="Times New Roman" w:hAnsi="Times New Roman" w:cs="Times New Roman"/>
          <w:i/>
          <w:szCs w:val="24"/>
        </w:rPr>
        <w:t>Сапоп medicinae</w:t>
      </w:r>
      <w:r w:rsidRPr="00917BED">
        <w:rPr>
          <w:rFonts w:ascii="Times New Roman" w:hAnsi="Times New Roman" w:cs="Times New Roman"/>
          <w:szCs w:val="24"/>
        </w:rPr>
        <w:t xml:space="preserve"> који је представљао најбољу књигу из подручја медицине до краја </w:t>
      </w:r>
      <w:r>
        <w:rPr>
          <w:rFonts w:ascii="Times New Roman" w:hAnsi="Times New Roman" w:cs="Times New Roman"/>
          <w:szCs w:val="24"/>
        </w:rPr>
        <w:t>15.</w:t>
      </w:r>
      <w:r w:rsidRPr="00917BED">
        <w:rPr>
          <w:rFonts w:ascii="Times New Roman" w:hAnsi="Times New Roman" w:cs="Times New Roman"/>
          <w:szCs w:val="24"/>
        </w:rPr>
        <w:t xml:space="preserve"> века.</w:t>
      </w:r>
    </w:p>
    <w:p w:rsidR="00E3405D" w:rsidRDefault="00F32B17" w:rsidP="007C68B6">
      <w:pPr>
        <w:spacing w:after="0"/>
        <w:ind w:firstLine="576"/>
        <w:rPr>
          <w:rFonts w:ascii="Times New Roman" w:hAnsi="Times New Roman" w:cs="Times New Roman"/>
          <w:szCs w:val="24"/>
        </w:rPr>
      </w:pPr>
      <w:r>
        <w:rPr>
          <w:rFonts w:ascii="Times New Roman" w:hAnsi="Times New Roman" w:cs="Times New Roman"/>
          <w:szCs w:val="24"/>
        </w:rPr>
        <w:t xml:space="preserve">Калуђерица, </w:t>
      </w:r>
      <w:r w:rsidR="00C8145C">
        <w:rPr>
          <w:rFonts w:ascii="Times New Roman" w:hAnsi="Times New Roman" w:cs="Times New Roman"/>
          <w:szCs w:val="24"/>
        </w:rPr>
        <w:t>Хилдегард</w:t>
      </w:r>
      <w:r w:rsidR="007C68B6">
        <w:rPr>
          <w:rFonts w:ascii="Times New Roman" w:hAnsi="Times New Roman" w:cs="Times New Roman"/>
          <w:szCs w:val="24"/>
        </w:rPr>
        <w:t>а</w:t>
      </w:r>
      <w:r w:rsidR="00C8145C">
        <w:rPr>
          <w:rFonts w:ascii="Times New Roman" w:hAnsi="Times New Roman" w:cs="Times New Roman"/>
          <w:szCs w:val="24"/>
        </w:rPr>
        <w:t xml:space="preserve"> Бинген</w:t>
      </w:r>
      <w:r w:rsidR="007C68B6">
        <w:rPr>
          <w:rFonts w:ascii="Times New Roman" w:hAnsi="Times New Roman" w:cs="Times New Roman"/>
          <w:szCs w:val="24"/>
        </w:rPr>
        <w:t>ска</w:t>
      </w:r>
      <w:r w:rsidR="00C8145C">
        <w:rPr>
          <w:rFonts w:ascii="Times New Roman" w:hAnsi="Times New Roman" w:cs="Times New Roman"/>
          <w:szCs w:val="24"/>
        </w:rPr>
        <w:t xml:space="preserve"> (</w:t>
      </w:r>
      <w:r w:rsidR="005806C2" w:rsidRPr="005806C2">
        <w:rPr>
          <w:rFonts w:ascii="Times New Roman" w:hAnsi="Times New Roman" w:cs="Times New Roman"/>
          <w:szCs w:val="24"/>
        </w:rPr>
        <w:t xml:space="preserve">Hildegard </w:t>
      </w:r>
      <w:r w:rsidR="00C8145C" w:rsidRPr="00C8145C">
        <w:rPr>
          <w:rFonts w:ascii="Times New Roman" w:hAnsi="Times New Roman" w:cs="Times New Roman"/>
          <w:szCs w:val="24"/>
        </w:rPr>
        <w:t>von</w:t>
      </w:r>
      <w:r w:rsidR="005806C2" w:rsidRPr="005806C2">
        <w:rPr>
          <w:rFonts w:ascii="Times New Roman" w:hAnsi="Times New Roman" w:cs="Times New Roman"/>
          <w:szCs w:val="24"/>
        </w:rPr>
        <w:t xml:space="preserve"> Bingen</w:t>
      </w:r>
      <w:r w:rsidR="00C8145C">
        <w:rPr>
          <w:rFonts w:ascii="Times New Roman" w:hAnsi="Times New Roman" w:cs="Times New Roman"/>
          <w:szCs w:val="24"/>
        </w:rPr>
        <w:t xml:space="preserve">, </w:t>
      </w:r>
      <w:r w:rsidR="0012589A" w:rsidRPr="00E3405D">
        <w:rPr>
          <w:rFonts w:ascii="Times New Roman" w:hAnsi="Times New Roman" w:cs="Times New Roman"/>
          <w:szCs w:val="24"/>
        </w:rPr>
        <w:t xml:space="preserve">1098-1179), била је изузетна жена која је, у време изразите дискриминације међу половима, била саветодавац многих краљева, бискупа и осталих црквених великодостојника. Сматрала је да се конзумирањем одабраних биљака које поседују лековиту моћ може поново успоставити равнотежа здравља. У својој књизи </w:t>
      </w:r>
      <w:r w:rsidR="005806C2" w:rsidRPr="005806C2">
        <w:rPr>
          <w:rFonts w:ascii="Times New Roman" w:hAnsi="Times New Roman" w:cs="Times New Roman"/>
          <w:i/>
          <w:szCs w:val="24"/>
        </w:rPr>
        <w:t>Physica</w:t>
      </w:r>
      <w:r w:rsidR="0012589A" w:rsidRPr="00E3405D">
        <w:rPr>
          <w:rFonts w:ascii="Times New Roman" w:hAnsi="Times New Roman" w:cs="Times New Roman"/>
          <w:szCs w:val="24"/>
        </w:rPr>
        <w:t xml:space="preserve"> вероватно је прва навела </w:t>
      </w:r>
      <w:r w:rsidR="0012589A" w:rsidRPr="00E3405D">
        <w:rPr>
          <w:rFonts w:ascii="Times New Roman" w:hAnsi="Times New Roman" w:cs="Times New Roman"/>
          <w:szCs w:val="24"/>
        </w:rPr>
        <w:lastRenderedPageBreak/>
        <w:t>рецепт за коришћење хмеља код кувања пива. Сакупила је знање и искуства становника широм Средње Европе; ово је било од великог значаја пошто многе биљке из Средње и Западне Европе нису биле раније описане.</w:t>
      </w:r>
    </w:p>
    <w:p w:rsidR="007C68B6" w:rsidRPr="007C68B6" w:rsidRDefault="002119A4" w:rsidP="007C68B6">
      <w:pPr>
        <w:spacing w:after="0"/>
        <w:ind w:firstLine="576"/>
        <w:rPr>
          <w:rFonts w:ascii="Times New Roman" w:hAnsi="Times New Roman" w:cs="Times New Roman"/>
          <w:szCs w:val="24"/>
        </w:rPr>
      </w:pPr>
      <w:r w:rsidRPr="002119A4">
        <w:rPr>
          <w:noProof/>
        </w:rPr>
        <w:pict>
          <v:shape id="_x0000_s1030" type="#_x0000_t202" style="position:absolute;left:0;text-align:left;margin-left:340.65pt;margin-top:-70.9pt;width:170.1pt;height:846.75pt;z-index:251674624;mso-position-horizontal-relative:margin;mso-position-vertical-relative:margin" fillcolor="#9bbb59 [3206]" stroked="f">
            <v:fill rotate="t"/>
            <v:textbox style="mso-next-textbox:#_x0000_s1030" inset="5mm,,15mm">
              <w:txbxContent>
                <w:p w:rsidR="00841692" w:rsidRDefault="00841692"/>
                <w:p w:rsidR="00841692" w:rsidRDefault="00841692" w:rsidP="0027449D">
                  <w:pPr>
                    <w:rPr>
                      <w:b/>
                      <w:color w:val="FFFFFF" w:themeColor="background1"/>
                      <w:szCs w:val="24"/>
                    </w:rPr>
                  </w:pPr>
                </w:p>
                <w:p w:rsidR="00841692" w:rsidRPr="00040756" w:rsidRDefault="00841692" w:rsidP="0027449D">
                  <w:pPr>
                    <w:rPr>
                      <w:b/>
                      <w:color w:val="FFFFFF" w:themeColor="background1"/>
                      <w:szCs w:val="24"/>
                    </w:rPr>
                  </w:pPr>
                </w:p>
                <w:p w:rsidR="00841692" w:rsidRPr="00D11D0E" w:rsidRDefault="00841692" w:rsidP="00606D7F">
                  <w:pPr>
                    <w:spacing w:after="320" w:line="240" w:lineRule="auto"/>
                    <w:rPr>
                      <w:rFonts w:ascii="Times New Roman" w:hAnsi="Times New Roman" w:cs="Times New Roman"/>
                      <w:b/>
                      <w:color w:val="FFFFFF" w:themeColor="background1"/>
                      <w:szCs w:val="24"/>
                    </w:rPr>
                  </w:pPr>
                  <w:r w:rsidRPr="000D6A15">
                    <w:rPr>
                      <w:rFonts w:ascii="Times New Roman" w:hAnsi="Times New Roman" w:cs="Times New Roman"/>
                      <w:b/>
                      <w:color w:val="FFFFFF" w:themeColor="background1"/>
                      <w:sz w:val="22"/>
                    </w:rPr>
                    <w:t xml:space="preserve">           </w:t>
                  </w:r>
                  <w:r w:rsidRPr="00D11D0E">
                    <w:rPr>
                      <w:rFonts w:ascii="Times New Roman" w:hAnsi="Times New Roman" w:cs="Times New Roman"/>
                      <w:b/>
                      <w:color w:val="FFFFFF" w:themeColor="background1"/>
                      <w:szCs w:val="24"/>
                    </w:rPr>
                    <w:t>Алкалоиди</w:t>
                  </w:r>
                </w:p>
                <w:p w:rsidR="00841692" w:rsidRPr="00944EF6" w:rsidRDefault="00841692" w:rsidP="00606D7F">
                  <w:pPr>
                    <w:spacing w:line="240" w:lineRule="auto"/>
                    <w:rPr>
                      <w:b/>
                      <w:color w:val="FFFFFF" w:themeColor="background1"/>
                      <w:sz w:val="22"/>
                    </w:rPr>
                  </w:pPr>
                  <w:r w:rsidRPr="00944EF6">
                    <w:rPr>
                      <w:rFonts w:ascii="Times New Roman" w:hAnsi="Times New Roman" w:cs="Times New Roman"/>
                      <w:b/>
                      <w:color w:val="FFFFFF" w:themeColor="background1"/>
                      <w:sz w:val="22"/>
                    </w:rPr>
                    <w:t>Термин алкалоиди (арап. al kali - база и грч. eidos - налик, сличан) односи се на базна, азотна, органска једињења, која имају хетероцикличну структуру и изражено физиолошко деловање и при минималним концентрацијама. Алкалоиди се у биљкама налазе у облику соли, а ређе као слободне базе. Соли алкалоида су кристална једињења, најчешће беле боје, растворне су у води и имају горак укус. Они су углавном јаки отрови. У малим концентрацијама имају лековита својства, па се користе у терапији различитих болести. Данас се зна за око 5000 различитих врста алкалоида. Поменућемо само неколико: наркотин, атропин, стрихнин, кодеин, колхицин, папаверин, кокаин.</w:t>
                  </w:r>
                </w:p>
              </w:txbxContent>
            </v:textbox>
            <w10:wrap type="square" anchorx="margin" anchory="margin"/>
          </v:shape>
        </w:pict>
      </w:r>
    </w:p>
    <w:p w:rsidR="00E3405D" w:rsidRDefault="002146C1" w:rsidP="00F120A7">
      <w:pPr>
        <w:pStyle w:val="Heading2"/>
      </w:pPr>
      <w:bookmarkStart w:id="5" w:name="_Toc357159347"/>
      <w:r>
        <w:t>Велика открића, н</w:t>
      </w:r>
      <w:r w:rsidR="00F120A7">
        <w:t>ови светови</w:t>
      </w:r>
      <w:bookmarkEnd w:id="5"/>
    </w:p>
    <w:p w:rsidR="00E3405D" w:rsidRPr="00E3405D" w:rsidRDefault="00E3405D" w:rsidP="00E3405D"/>
    <w:p w:rsidR="00EE11CB" w:rsidRDefault="0012589A" w:rsidP="007C68B6">
      <w:pPr>
        <w:spacing w:after="0"/>
        <w:ind w:firstLine="576"/>
        <w:rPr>
          <w:rFonts w:ascii="Times New Roman" w:hAnsi="Times New Roman" w:cs="Times New Roman"/>
          <w:szCs w:val="24"/>
        </w:rPr>
      </w:pPr>
      <w:r w:rsidRPr="00E3405D">
        <w:rPr>
          <w:rFonts w:ascii="Times New Roman" w:hAnsi="Times New Roman" w:cs="Times New Roman"/>
          <w:szCs w:val="24"/>
        </w:rPr>
        <w:t>Нови век обележило је путовање Марка Пола у тропску Азију, Кину и Персију, откриће Америке и Ма</w:t>
      </w:r>
      <w:r w:rsidR="0015116B">
        <w:rPr>
          <w:rFonts w:ascii="Times New Roman" w:hAnsi="Times New Roman" w:cs="Times New Roman"/>
          <w:szCs w:val="24"/>
        </w:rPr>
        <w:t xml:space="preserve">геланова пловидба око Земље. </w:t>
      </w:r>
      <w:r w:rsidR="0015116B">
        <w:rPr>
          <w:rFonts w:ascii="Times New Roman" w:hAnsi="Times New Roman" w:cs="Times New Roman"/>
          <w:szCs w:val="24"/>
          <w:lang w:val="sr-Cyrl-CS"/>
        </w:rPr>
        <w:t>Велика открића</w:t>
      </w:r>
      <w:r w:rsidRPr="00E3405D">
        <w:rPr>
          <w:rFonts w:ascii="Times New Roman" w:hAnsi="Times New Roman" w:cs="Times New Roman"/>
          <w:szCs w:val="24"/>
        </w:rPr>
        <w:t xml:space="preserve"> доносе Европи нове зачине и лековите биљке. Развој штампарије омогућава објављивање знатног броја стручних фармако-медицинских дела. Кининова кора, какао, ванила веома брзо су освојиле стари континент. У прво време било је лутања у њиховој употреби, али ствари су се промениле када се приступило експериментима на животињама и људима. Испитујући нове биљке и њихове састојке на овај начин, људи су успели да из њих извуку лековите састојке у чистом стању. У 18. веку, професор анатомије и медицине, касније професор ботанике на Универзитету у Шведској, </w:t>
      </w:r>
      <w:r w:rsidR="00C15DB6">
        <w:rPr>
          <w:rFonts w:ascii="Times New Roman" w:hAnsi="Times New Roman" w:cs="Times New Roman"/>
          <w:szCs w:val="24"/>
        </w:rPr>
        <w:t>Карл Лине</w:t>
      </w:r>
      <w:r w:rsidRPr="00E3405D">
        <w:rPr>
          <w:rFonts w:ascii="Times New Roman" w:hAnsi="Times New Roman" w:cs="Times New Roman"/>
          <w:szCs w:val="24"/>
        </w:rPr>
        <w:t xml:space="preserve"> (</w:t>
      </w:r>
      <w:r w:rsidR="007C68B6" w:rsidRPr="007C68B6">
        <w:rPr>
          <w:rFonts w:ascii="Times New Roman" w:hAnsi="Times New Roman" w:cs="Times New Roman"/>
          <w:szCs w:val="24"/>
        </w:rPr>
        <w:t>Carl Linnaeus</w:t>
      </w:r>
      <w:r w:rsidR="007C68B6">
        <w:rPr>
          <w:rFonts w:ascii="Times New Roman" w:hAnsi="Times New Roman" w:cs="Times New Roman"/>
          <w:szCs w:val="24"/>
        </w:rPr>
        <w:t>,</w:t>
      </w:r>
      <w:r w:rsidR="007C68B6" w:rsidRPr="007C68B6">
        <w:rPr>
          <w:rFonts w:ascii="Times New Roman" w:hAnsi="Times New Roman" w:cs="Times New Roman"/>
          <w:szCs w:val="24"/>
        </w:rPr>
        <w:t xml:space="preserve"> </w:t>
      </w:r>
      <w:r w:rsidRPr="00E3405D">
        <w:rPr>
          <w:rFonts w:ascii="Times New Roman" w:hAnsi="Times New Roman" w:cs="Times New Roman"/>
          <w:szCs w:val="24"/>
        </w:rPr>
        <w:t xml:space="preserve">1707-1778) извршио је систематизацију у ботаници. У делу </w:t>
      </w:r>
      <w:r w:rsidR="005806C2" w:rsidRPr="005806C2">
        <w:rPr>
          <w:rFonts w:ascii="Times New Roman" w:hAnsi="Times New Roman" w:cs="Times New Roman"/>
          <w:i/>
          <w:szCs w:val="24"/>
        </w:rPr>
        <w:t>Systema Naturae</w:t>
      </w:r>
      <w:r w:rsidRPr="00E3405D">
        <w:rPr>
          <w:rFonts w:ascii="Times New Roman" w:hAnsi="Times New Roman" w:cs="Times New Roman"/>
          <w:szCs w:val="24"/>
        </w:rPr>
        <w:t xml:space="preserve"> (1735) уводи биномну номенклатуру (свакој биљци даје назив рода и назив врсте на латинском) и ботанички систем за одређивање врста, који се због своје прегледности одржао до данашњих дана. Француска револуција доноси промене на свим пољима, па је тако и са фармацијом, када се ствара нераскидива веза са хемијом</w:t>
      </w:r>
      <w:r w:rsidR="00E3617C">
        <w:rPr>
          <w:rFonts w:ascii="Times New Roman" w:hAnsi="Times New Roman" w:cs="Times New Roman"/>
          <w:szCs w:val="24"/>
          <w:lang/>
        </w:rPr>
        <w:t>,</w:t>
      </w:r>
      <w:r w:rsidRPr="00E3405D">
        <w:rPr>
          <w:rFonts w:ascii="Times New Roman" w:hAnsi="Times New Roman" w:cs="Times New Roman"/>
          <w:szCs w:val="24"/>
        </w:rPr>
        <w:t xml:space="preserve"> која ће доносити револуционарна открића до данашњих дана.</w:t>
      </w:r>
    </w:p>
    <w:p w:rsidR="007C68B6" w:rsidRPr="007C68B6" w:rsidRDefault="007C68B6" w:rsidP="007C68B6">
      <w:pPr>
        <w:spacing w:after="0"/>
        <w:ind w:firstLine="576"/>
        <w:rPr>
          <w:rFonts w:ascii="Times New Roman" w:hAnsi="Times New Roman" w:cs="Times New Roman"/>
          <w:szCs w:val="24"/>
        </w:rPr>
      </w:pPr>
    </w:p>
    <w:p w:rsidR="00F53C3C" w:rsidRDefault="00F53C3C" w:rsidP="00F53C3C">
      <w:pPr>
        <w:pStyle w:val="Heading2"/>
      </w:pPr>
      <w:bookmarkStart w:id="6" w:name="_Toc357159348"/>
      <w:r>
        <w:t>Револуционарна открића</w:t>
      </w:r>
      <w:bookmarkEnd w:id="6"/>
    </w:p>
    <w:p w:rsidR="00F53C3C" w:rsidRPr="00F53C3C" w:rsidRDefault="00F53C3C" w:rsidP="00F53C3C"/>
    <w:p w:rsidR="00EE11CB" w:rsidRDefault="002119A4" w:rsidP="00EE11CB">
      <w:pPr>
        <w:spacing w:after="100" w:afterAutospacing="1"/>
        <w:ind w:firstLine="576"/>
        <w:rPr>
          <w:rFonts w:ascii="Times New Roman" w:hAnsi="Times New Roman" w:cs="Times New Roman"/>
          <w:szCs w:val="24"/>
        </w:rPr>
      </w:pPr>
      <w:r w:rsidRPr="002119A4">
        <w:rPr>
          <w:noProof/>
        </w:rPr>
        <w:pict>
          <v:shape id="_x0000_s1051" type="#_x0000_t202" style="position:absolute;left:0;text-align:left;margin-left:212.85pt;margin-top:135.6pt;width:127.6pt;height:30.7pt;z-index:251703296" stroked="f">
            <v:textbox style="mso-next-textbox:#_x0000_s1051;mso-fit-shape-to-text:t" inset="0,0,0,0">
              <w:txbxContent>
                <w:p w:rsidR="00841692" w:rsidRPr="00064CC1" w:rsidRDefault="00841692" w:rsidP="00064CC1">
                  <w:pPr>
                    <w:pStyle w:val="Caption"/>
                    <w:jc w:val="center"/>
                    <w:rPr>
                      <w:rFonts w:ascii="Times New Roman" w:hAnsi="Times New Roman" w:cs="Times New Roman"/>
                      <w:noProof/>
                      <w:sz w:val="24"/>
                      <w:szCs w:val="24"/>
                    </w:rPr>
                  </w:pPr>
                  <w:r w:rsidRPr="00064CC1">
                    <w:t xml:space="preserve">Слика </w:t>
                  </w:r>
                  <w:fldSimple w:instr=" SEQ Слика \* ARABIC ">
                    <w:r>
                      <w:rPr>
                        <w:noProof/>
                      </w:rPr>
                      <w:t>5</w:t>
                    </w:r>
                  </w:fldSimple>
                  <w:r>
                    <w:t>. С</w:t>
                  </w:r>
                  <w:r w:rsidRPr="00064CC1">
                    <w:t>труктур</w:t>
                  </w:r>
                  <w:r>
                    <w:t>н</w:t>
                  </w:r>
                  <w:r w:rsidRPr="00064CC1">
                    <w:t>а</w:t>
                  </w:r>
                  <w:r>
                    <w:t xml:space="preserve"> формула</w:t>
                  </w:r>
                  <w:r w:rsidRPr="00064CC1">
                    <w:t xml:space="preserve"> наркотина</w:t>
                  </w:r>
                </w:p>
              </w:txbxContent>
            </v:textbox>
            <w10:wrap type="square"/>
          </v:shape>
        </w:pict>
      </w:r>
      <w:r w:rsidRPr="002119A4">
        <w:rPr>
          <w:noProof/>
        </w:rPr>
        <w:pict>
          <v:shape id="_x0000_s1050" type="#_x0000_t202" style="position:absolute;left:0;text-align:left;margin-left:340.45pt;margin-top:135.7pt;width:135.5pt;height:.05pt;z-index:251701248" fillcolor="#9bbb59 [3206]" stroked="f">
            <v:textbox style="mso-next-textbox:#_x0000_s1050;mso-fit-shape-to-text:t" inset="0,0,0,0">
              <w:txbxContent>
                <w:p w:rsidR="00841692" w:rsidRPr="00064CC1" w:rsidRDefault="00841692" w:rsidP="00064CC1">
                  <w:pPr>
                    <w:pStyle w:val="Caption"/>
                    <w:jc w:val="center"/>
                    <w:rPr>
                      <w:rFonts w:ascii="Times New Roman" w:hAnsi="Times New Roman" w:cs="Times New Roman"/>
                      <w:noProof/>
                      <w:color w:val="000000" w:themeColor="text1"/>
                      <w:sz w:val="24"/>
                      <w:szCs w:val="24"/>
                    </w:rPr>
                  </w:pPr>
                  <w:r w:rsidRPr="00064CC1">
                    <w:rPr>
                      <w:color w:val="000000" w:themeColor="text1"/>
                    </w:rPr>
                    <w:t xml:space="preserve">Слика </w:t>
                  </w:r>
                  <w:r w:rsidRPr="00064CC1">
                    <w:rPr>
                      <w:color w:val="000000" w:themeColor="text1"/>
                    </w:rPr>
                    <w:fldChar w:fldCharType="begin"/>
                  </w:r>
                  <w:r w:rsidRPr="00064CC1">
                    <w:rPr>
                      <w:color w:val="000000" w:themeColor="text1"/>
                    </w:rPr>
                    <w:instrText xml:space="preserve"> SEQ Слика \* ARABIC </w:instrText>
                  </w:r>
                  <w:r w:rsidRPr="00064CC1">
                    <w:rPr>
                      <w:color w:val="000000" w:themeColor="text1"/>
                    </w:rPr>
                    <w:fldChar w:fldCharType="separate"/>
                  </w:r>
                  <w:r>
                    <w:rPr>
                      <w:noProof/>
                      <w:color w:val="000000" w:themeColor="text1"/>
                    </w:rPr>
                    <w:t>6</w:t>
                  </w:r>
                  <w:r w:rsidRPr="00064CC1">
                    <w:rPr>
                      <w:color w:val="000000" w:themeColor="text1"/>
                    </w:rPr>
                    <w:fldChar w:fldCharType="end"/>
                  </w:r>
                  <w:r>
                    <w:rPr>
                      <w:color w:val="000000" w:themeColor="text1"/>
                    </w:rPr>
                    <w:t>.</w:t>
                  </w:r>
                  <w:r w:rsidRPr="00064CC1">
                    <w:rPr>
                      <w:color w:val="000000" w:themeColor="text1"/>
                    </w:rPr>
                    <w:t xml:space="preserve"> </w:t>
                  </w:r>
                  <w:r>
                    <w:rPr>
                      <w:color w:val="000000" w:themeColor="text1"/>
                    </w:rPr>
                    <w:t>С</w:t>
                  </w:r>
                  <w:r w:rsidRPr="00064CC1">
                    <w:rPr>
                      <w:color w:val="000000" w:themeColor="text1"/>
                    </w:rPr>
                    <w:t>труктур</w:t>
                  </w:r>
                  <w:r>
                    <w:rPr>
                      <w:color w:val="000000" w:themeColor="text1"/>
                    </w:rPr>
                    <w:t>н</w:t>
                  </w:r>
                  <w:r w:rsidRPr="00064CC1">
                    <w:rPr>
                      <w:color w:val="000000" w:themeColor="text1"/>
                    </w:rPr>
                    <w:t>а</w:t>
                  </w:r>
                  <w:r>
                    <w:rPr>
                      <w:color w:val="000000" w:themeColor="text1"/>
                    </w:rPr>
                    <w:t xml:space="preserve"> формула</w:t>
                  </w:r>
                  <w:r w:rsidRPr="00064CC1">
                    <w:rPr>
                      <w:color w:val="000000" w:themeColor="text1"/>
                    </w:rPr>
                    <w:t xml:space="preserve"> морфина</w:t>
                  </w:r>
                </w:p>
              </w:txbxContent>
            </v:textbox>
          </v:shape>
        </w:pict>
      </w:r>
      <w:r w:rsidR="00A66449">
        <w:rPr>
          <w:rFonts w:ascii="Times New Roman" w:hAnsi="Times New Roman" w:cs="Times New Roman"/>
          <w:noProof/>
          <w:szCs w:val="24"/>
        </w:rPr>
        <w:drawing>
          <wp:anchor distT="0" distB="0" distL="114300" distR="114300" simplePos="0" relativeHeight="251681792" behindDoc="0" locked="0" layoutInCell="1" allowOverlap="1">
            <wp:simplePos x="0" y="0"/>
            <wp:positionH relativeFrom="margin">
              <wp:posOffset>4323715</wp:posOffset>
            </wp:positionH>
            <wp:positionV relativeFrom="paragraph">
              <wp:posOffset>59690</wp:posOffset>
            </wp:positionV>
            <wp:extent cx="1720850" cy="1606550"/>
            <wp:effectExtent l="19050" t="0" r="0" b="0"/>
            <wp:wrapNone/>
            <wp:docPr id="5" name="Picture 1" descr="Morphin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phine.svg.png"/>
                    <pic:cNvPicPr/>
                  </pic:nvPicPr>
                  <pic:blipFill>
                    <a:blip r:embed="rId15">
                      <a:biLevel thresh="50000"/>
                    </a:blip>
                    <a:stretch>
                      <a:fillRect/>
                    </a:stretch>
                  </pic:blipFill>
                  <pic:spPr>
                    <a:xfrm>
                      <a:off x="0" y="0"/>
                      <a:ext cx="1720850" cy="1606550"/>
                    </a:xfrm>
                    <a:prstGeom prst="rect">
                      <a:avLst/>
                    </a:prstGeom>
                    <a:gradFill flip="none" rotWithShape="1">
                      <a:gsLst>
                        <a:gs pos="0">
                          <a:schemeClr val="bg1"/>
                        </a:gs>
                        <a:gs pos="39999">
                          <a:schemeClr val="bg1"/>
                        </a:gs>
                        <a:gs pos="70000">
                          <a:schemeClr val="accent3">
                            <a:lumMod val="20000"/>
                            <a:lumOff val="80000"/>
                          </a:schemeClr>
                        </a:gs>
                        <a:gs pos="100000">
                          <a:schemeClr val="accent3">
                            <a:lumMod val="40000"/>
                            <a:lumOff val="60000"/>
                          </a:schemeClr>
                        </a:gs>
                      </a:gsLst>
                      <a:path path="circle">
                        <a:fillToRect l="100000" t="100000"/>
                      </a:path>
                      <a:tileRect r="-100000" b="-100000"/>
                    </a:gradFill>
                    <a:ln w="9525" cap="rnd" cmpd="sng">
                      <a:noFill/>
                      <a:prstDash val="solid"/>
                      <a:round/>
                    </a:ln>
                  </pic:spPr>
                </pic:pic>
              </a:graphicData>
            </a:graphic>
          </wp:anchor>
        </w:drawing>
      </w:r>
      <w:r w:rsidR="00847B71">
        <w:rPr>
          <w:rFonts w:ascii="Times New Roman" w:hAnsi="Times New Roman" w:cs="Times New Roman"/>
          <w:noProof/>
          <w:szCs w:val="24"/>
        </w:rPr>
        <w:drawing>
          <wp:anchor distT="0" distB="0" distL="114300" distR="114300" simplePos="0" relativeHeight="251676672" behindDoc="0" locked="0" layoutInCell="1" allowOverlap="1">
            <wp:simplePos x="0" y="0"/>
            <wp:positionH relativeFrom="column">
              <wp:posOffset>2703195</wp:posOffset>
            </wp:positionH>
            <wp:positionV relativeFrom="margin">
              <wp:posOffset>6818630</wp:posOffset>
            </wp:positionV>
            <wp:extent cx="1626870" cy="1607820"/>
            <wp:effectExtent l="19050" t="0" r="0" b="0"/>
            <wp:wrapSquare wrapText="bothSides"/>
            <wp:docPr id="4" name="Picture 0" descr="Narcotine.sv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cotine.svg_.png"/>
                    <pic:cNvPicPr/>
                  </pic:nvPicPr>
                  <pic:blipFill>
                    <a:blip r:embed="rId16"/>
                    <a:srcRect/>
                    <a:stretch>
                      <a:fillRect/>
                    </a:stretch>
                  </pic:blipFill>
                  <pic:spPr>
                    <a:xfrm>
                      <a:off x="0" y="0"/>
                      <a:ext cx="1626870" cy="1607820"/>
                    </a:xfrm>
                    <a:prstGeom prst="rect">
                      <a:avLst/>
                    </a:prstGeom>
                    <a:gradFill flip="none" rotWithShape="1">
                      <a:gsLst>
                        <a:gs pos="0">
                          <a:schemeClr val="accent3">
                            <a:lumMod val="40000"/>
                            <a:lumOff val="60000"/>
                          </a:schemeClr>
                        </a:gs>
                        <a:gs pos="39999">
                          <a:schemeClr val="accent3">
                            <a:lumMod val="20000"/>
                            <a:lumOff val="80000"/>
                          </a:schemeClr>
                        </a:gs>
                        <a:gs pos="70000">
                          <a:schemeClr val="bg1"/>
                        </a:gs>
                        <a:gs pos="100000">
                          <a:schemeClr val="bg1"/>
                        </a:gs>
                      </a:gsLst>
                      <a:path path="circle">
                        <a:fillToRect l="100000" t="100000"/>
                      </a:path>
                      <a:tileRect r="-100000" b="-100000"/>
                    </a:gradFill>
                    <a:ln>
                      <a:noFill/>
                    </a:ln>
                  </pic:spPr>
                </pic:pic>
              </a:graphicData>
            </a:graphic>
          </wp:anchor>
        </w:drawing>
      </w:r>
      <w:r w:rsidR="0012589A" w:rsidRPr="00F53C3C">
        <w:rPr>
          <w:rFonts w:ascii="Times New Roman" w:hAnsi="Times New Roman" w:cs="Times New Roman"/>
          <w:szCs w:val="24"/>
        </w:rPr>
        <w:t xml:space="preserve">Након Француске револуције почиње развој научне фармације, а са њом и развој науке о лековитом биљу. </w:t>
      </w:r>
      <w:r w:rsidR="00F53C3C">
        <w:rPr>
          <w:rFonts w:ascii="Times New Roman" w:hAnsi="Times New Roman" w:cs="Times New Roman"/>
          <w:szCs w:val="24"/>
        </w:rPr>
        <w:t>Најзначајнији</w:t>
      </w:r>
      <w:r w:rsidR="00F53C3C" w:rsidRPr="0020745B">
        <w:rPr>
          <w:rFonts w:ascii="Times New Roman" w:hAnsi="Times New Roman" w:cs="Times New Roman"/>
          <w:szCs w:val="24"/>
        </w:rPr>
        <w:t xml:space="preserve"> фармацеут</w:t>
      </w:r>
      <w:r w:rsidR="00F53C3C">
        <w:rPr>
          <w:rFonts w:ascii="Times New Roman" w:hAnsi="Times New Roman" w:cs="Times New Roman"/>
          <w:szCs w:val="24"/>
        </w:rPr>
        <w:t>и тога доба били</w:t>
      </w:r>
      <w:r w:rsidR="0012589A" w:rsidRPr="0020745B">
        <w:rPr>
          <w:rFonts w:ascii="Times New Roman" w:hAnsi="Times New Roman" w:cs="Times New Roman"/>
          <w:szCs w:val="24"/>
        </w:rPr>
        <w:t xml:space="preserve"> су: </w:t>
      </w:r>
      <w:r w:rsidR="00C15DB6">
        <w:rPr>
          <w:rFonts w:ascii="Times New Roman" w:hAnsi="Times New Roman" w:cs="Times New Roman"/>
          <w:szCs w:val="24"/>
        </w:rPr>
        <w:t>Лавоазје</w:t>
      </w:r>
      <w:r w:rsidR="007C68B6">
        <w:rPr>
          <w:rFonts w:ascii="Times New Roman" w:hAnsi="Times New Roman" w:cs="Times New Roman"/>
          <w:szCs w:val="24"/>
        </w:rPr>
        <w:t xml:space="preserve"> (Antoine-Laurent de Lavoisier, 1743-</w:t>
      </w:r>
      <w:r w:rsidR="007C68B6" w:rsidRPr="007C68B6">
        <w:rPr>
          <w:rFonts w:ascii="Times New Roman" w:hAnsi="Times New Roman" w:cs="Times New Roman"/>
          <w:szCs w:val="24"/>
        </w:rPr>
        <w:t>1794</w:t>
      </w:r>
      <w:r w:rsidR="007C68B6">
        <w:rPr>
          <w:rFonts w:ascii="Times New Roman" w:hAnsi="Times New Roman" w:cs="Times New Roman"/>
          <w:szCs w:val="24"/>
        </w:rPr>
        <w:t>)</w:t>
      </w:r>
      <w:r w:rsidR="0012589A" w:rsidRPr="0020745B">
        <w:rPr>
          <w:rFonts w:ascii="Times New Roman" w:hAnsi="Times New Roman" w:cs="Times New Roman"/>
          <w:szCs w:val="24"/>
        </w:rPr>
        <w:t xml:space="preserve"> у Француској, </w:t>
      </w:r>
      <w:r w:rsidR="00C15DB6">
        <w:rPr>
          <w:rFonts w:ascii="Times New Roman" w:hAnsi="Times New Roman" w:cs="Times New Roman"/>
          <w:szCs w:val="24"/>
        </w:rPr>
        <w:t>Шеле</w:t>
      </w:r>
      <w:r w:rsidR="0012589A" w:rsidRPr="0020745B">
        <w:rPr>
          <w:rFonts w:ascii="Times New Roman" w:hAnsi="Times New Roman" w:cs="Times New Roman"/>
          <w:szCs w:val="24"/>
        </w:rPr>
        <w:t xml:space="preserve"> </w:t>
      </w:r>
      <w:r w:rsidR="007C68B6">
        <w:rPr>
          <w:rFonts w:ascii="Times New Roman" w:hAnsi="Times New Roman" w:cs="Times New Roman"/>
          <w:szCs w:val="24"/>
        </w:rPr>
        <w:t>(</w:t>
      </w:r>
      <w:r w:rsidR="007C68B6" w:rsidRPr="007C68B6">
        <w:rPr>
          <w:rFonts w:ascii="Times New Roman" w:hAnsi="Times New Roman" w:cs="Times New Roman"/>
          <w:szCs w:val="24"/>
        </w:rPr>
        <w:t>Carl Wilhelm Scheele</w:t>
      </w:r>
      <w:r w:rsidR="007C68B6">
        <w:rPr>
          <w:rFonts w:ascii="Times New Roman" w:hAnsi="Times New Roman" w:cs="Times New Roman"/>
          <w:szCs w:val="24"/>
        </w:rPr>
        <w:t>,</w:t>
      </w:r>
      <w:r w:rsidR="007C68B6" w:rsidRPr="007C68B6">
        <w:rPr>
          <w:rFonts w:ascii="Times New Roman" w:hAnsi="Times New Roman" w:cs="Times New Roman"/>
          <w:szCs w:val="24"/>
        </w:rPr>
        <w:t xml:space="preserve"> </w:t>
      </w:r>
      <w:r w:rsidR="007C68B6">
        <w:rPr>
          <w:rFonts w:ascii="Times New Roman" w:hAnsi="Times New Roman" w:cs="Times New Roman"/>
          <w:szCs w:val="24"/>
        </w:rPr>
        <w:t>1742-</w:t>
      </w:r>
      <w:r w:rsidR="007C68B6" w:rsidRPr="007C68B6">
        <w:rPr>
          <w:rFonts w:ascii="Times New Roman" w:hAnsi="Times New Roman" w:cs="Times New Roman"/>
          <w:szCs w:val="24"/>
        </w:rPr>
        <w:t>1786</w:t>
      </w:r>
      <w:r w:rsidR="007C68B6">
        <w:rPr>
          <w:rFonts w:ascii="Times New Roman" w:hAnsi="Times New Roman" w:cs="Times New Roman"/>
          <w:szCs w:val="24"/>
        </w:rPr>
        <w:t xml:space="preserve">) </w:t>
      </w:r>
      <w:r w:rsidR="0012589A" w:rsidRPr="0020745B">
        <w:rPr>
          <w:rFonts w:ascii="Times New Roman" w:hAnsi="Times New Roman" w:cs="Times New Roman"/>
          <w:szCs w:val="24"/>
        </w:rPr>
        <w:t xml:space="preserve">у Шведској и </w:t>
      </w:r>
      <w:r w:rsidR="00A7749E">
        <w:rPr>
          <w:rFonts w:ascii="Times New Roman" w:hAnsi="Times New Roman" w:cs="Times New Roman"/>
          <w:szCs w:val="24"/>
        </w:rPr>
        <w:t>Пристли</w:t>
      </w:r>
      <w:r w:rsidR="0012589A" w:rsidRPr="0020745B">
        <w:rPr>
          <w:rFonts w:ascii="Times New Roman" w:hAnsi="Times New Roman" w:cs="Times New Roman"/>
          <w:szCs w:val="24"/>
        </w:rPr>
        <w:t xml:space="preserve"> </w:t>
      </w:r>
      <w:r w:rsidR="007C68B6">
        <w:rPr>
          <w:rFonts w:ascii="Times New Roman" w:hAnsi="Times New Roman" w:cs="Times New Roman"/>
          <w:szCs w:val="24"/>
        </w:rPr>
        <w:t>(Joseph Priestley, 1733-</w:t>
      </w:r>
      <w:r w:rsidR="007C68B6" w:rsidRPr="007C68B6">
        <w:rPr>
          <w:rFonts w:ascii="Times New Roman" w:hAnsi="Times New Roman" w:cs="Times New Roman"/>
          <w:szCs w:val="24"/>
        </w:rPr>
        <w:t>1804</w:t>
      </w:r>
      <w:r w:rsidR="007C68B6">
        <w:rPr>
          <w:rFonts w:ascii="Times New Roman" w:hAnsi="Times New Roman" w:cs="Times New Roman"/>
          <w:szCs w:val="24"/>
        </w:rPr>
        <w:t xml:space="preserve">) </w:t>
      </w:r>
      <w:r w:rsidR="0012589A" w:rsidRPr="0020745B">
        <w:rPr>
          <w:rFonts w:ascii="Times New Roman" w:hAnsi="Times New Roman" w:cs="Times New Roman"/>
          <w:szCs w:val="24"/>
        </w:rPr>
        <w:t>у Енглеској.</w:t>
      </w:r>
    </w:p>
    <w:p w:rsidR="00847B71" w:rsidRDefault="002119A4" w:rsidP="00847B71">
      <w:pPr>
        <w:spacing w:after="0"/>
        <w:ind w:firstLine="576"/>
        <w:rPr>
          <w:rFonts w:ascii="Times New Roman" w:hAnsi="Times New Roman" w:cs="Times New Roman"/>
          <w:szCs w:val="24"/>
        </w:rPr>
      </w:pPr>
      <w:r>
        <w:rPr>
          <w:rFonts w:ascii="Times New Roman" w:hAnsi="Times New Roman" w:cs="Times New Roman"/>
          <w:noProof/>
          <w:szCs w:val="24"/>
        </w:rPr>
        <w:lastRenderedPageBreak/>
        <w:pict>
          <v:shape id="_x0000_s1032" type="#_x0000_t202" style="position:absolute;left:0;text-align:left;margin-left:341.1pt;margin-top:-70.9pt;width:170.1pt;height:843.45pt;z-index:251661311" fillcolor="#8064a2 [3207]" stroked="f">
            <v:textbox style="mso-next-textbox:#_x0000_s1032" inset="5mm,,15mm">
              <w:txbxContent>
                <w:p w:rsidR="00841692" w:rsidRDefault="00841692"/>
                <w:p w:rsidR="00841692" w:rsidRDefault="00841692"/>
                <w:p w:rsidR="00841692" w:rsidRDefault="00841692"/>
                <w:p w:rsidR="00841692" w:rsidRPr="00F648A0" w:rsidRDefault="00841692" w:rsidP="00F648A0">
                  <w:pPr>
                    <w:jc w:val="center"/>
                    <w:rPr>
                      <w:b/>
                      <w:color w:val="FFFFFF" w:themeColor="background1"/>
                    </w:rPr>
                  </w:pPr>
                  <w:r>
                    <w:rPr>
                      <w:b/>
                      <w:color w:val="FFFFFF" w:themeColor="background1"/>
                    </w:rPr>
                    <w:t>Антибиотици</w:t>
                  </w:r>
                </w:p>
                <w:p w:rsidR="00841692" w:rsidRPr="000D6A15" w:rsidRDefault="00841692" w:rsidP="00F648A0">
                  <w:pPr>
                    <w:spacing w:line="240" w:lineRule="auto"/>
                    <w:rPr>
                      <w:b/>
                      <w:color w:val="FFFFFF" w:themeColor="background1"/>
                      <w:sz w:val="22"/>
                    </w:rPr>
                  </w:pPr>
                  <w:r w:rsidRPr="000D6A15">
                    <w:rPr>
                      <w:b/>
                      <w:color w:val="FFFFFF" w:themeColor="background1"/>
                      <w:sz w:val="22"/>
                    </w:rPr>
                    <w:t xml:space="preserve">Антибиотици су део еколошког односа два микроорганизма. Један производи супстанцу која другом онемогућава живот и он изумире, док онај који је произвео антибиотик преузима изворе хране и животну околину умрлог. Занимљиво је да су народи Маја на неки начин знали за „лековите </w:t>
                  </w:r>
                  <w:r>
                    <w:rPr>
                      <w:b/>
                      <w:color w:val="FFFFFF" w:themeColor="background1"/>
                      <w:sz w:val="22"/>
                    </w:rPr>
                    <w:t>плесни</w:t>
                  </w:r>
                  <w:r w:rsidRPr="000D6A15">
                    <w:rPr>
                      <w:b/>
                      <w:color w:val="FFFFFF" w:themeColor="background1"/>
                      <w:sz w:val="22"/>
                    </w:rPr>
                    <w:t>“</w:t>
                  </w:r>
                  <w:r>
                    <w:rPr>
                      <w:b/>
                      <w:color w:val="FFFFFF" w:themeColor="background1"/>
                      <w:sz w:val="22"/>
                    </w:rPr>
                    <w:t>.</w:t>
                  </w:r>
                  <w:r w:rsidRPr="000D6A15">
                    <w:rPr>
                      <w:b/>
                      <w:color w:val="FFFFFF" w:themeColor="background1"/>
                      <w:sz w:val="22"/>
                    </w:rPr>
                    <w:t xml:space="preserve"> Њихова лековитост је била позната и арапским бедуинима, који су их користили за превијање рана и у случају пробавних тегоба. Западни човек је њихову корисност спознао много касније. Међусобни конкурентски однос микроба, 1877. године су запазили Пастер и Жубер. Појам антибиоза је настао 1889. године, а означавао је антагонизам међу микроорганизмима због ослобађања некакве непознате супстанце, која је за један микроб отровна, а за други није. Управо због тога је супст</w:t>
                  </w:r>
                  <w:r>
                    <w:rPr>
                      <w:b/>
                      <w:color w:val="FFFFFF" w:themeColor="background1"/>
                      <w:sz w:val="22"/>
                    </w:rPr>
                    <w:t>анца добила име антибиотик (</w:t>
                  </w:r>
                  <w:r w:rsidRPr="000D6A15">
                    <w:rPr>
                      <w:b/>
                      <w:color w:val="FFFFFF" w:themeColor="background1"/>
                      <w:sz w:val="22"/>
                    </w:rPr>
                    <w:t>г</w:t>
                  </w:r>
                  <w:r>
                    <w:rPr>
                      <w:b/>
                      <w:color w:val="FFFFFF" w:themeColor="background1"/>
                      <w:sz w:val="22"/>
                    </w:rPr>
                    <w:t>рч.</w:t>
                  </w:r>
                  <w:r w:rsidRPr="000D6A15">
                    <w:rPr>
                      <w:b/>
                      <w:color w:val="FFFFFF" w:themeColor="background1"/>
                      <w:sz w:val="22"/>
                    </w:rPr>
                    <w:t xml:space="preserve"> </w:t>
                  </w:r>
                  <w:r>
                    <w:rPr>
                      <w:b/>
                      <w:color w:val="FFFFFF" w:themeColor="background1"/>
                      <w:sz w:val="22"/>
                    </w:rPr>
                    <w:t xml:space="preserve">anti - против, грч. bios - </w:t>
                  </w:r>
                  <w:r w:rsidRPr="000D6A15">
                    <w:rPr>
                      <w:b/>
                      <w:color w:val="FFFFFF" w:themeColor="background1"/>
                      <w:sz w:val="22"/>
                    </w:rPr>
                    <w:t xml:space="preserve"> живот</w:t>
                  </w:r>
                  <w:r>
                    <w:rPr>
                      <w:b/>
                      <w:color w:val="FFFFFF" w:themeColor="background1"/>
                      <w:sz w:val="22"/>
                    </w:rPr>
                    <w:t>)</w:t>
                  </w:r>
                  <w:r w:rsidRPr="000D6A15">
                    <w:rPr>
                      <w:b/>
                      <w:color w:val="FFFFFF" w:themeColor="background1"/>
                      <w:sz w:val="22"/>
                    </w:rPr>
                    <w:t>.</w:t>
                  </w:r>
                </w:p>
              </w:txbxContent>
            </v:textbox>
            <w10:wrap type="square"/>
          </v:shape>
        </w:pict>
      </w:r>
      <w:r w:rsidR="0012589A" w:rsidRPr="00930703">
        <w:rPr>
          <w:rFonts w:ascii="Times New Roman" w:hAnsi="Times New Roman" w:cs="Times New Roman"/>
          <w:szCs w:val="24"/>
        </w:rPr>
        <w:t xml:space="preserve">Употреба минерала, биљака или животињских органа, као лекова, није нужно била условљена претпоставком присуства било какве активне супстанце у коришћеним природним препаратима. </w:t>
      </w:r>
      <w:r w:rsidR="0012589A" w:rsidRPr="00E3405D">
        <w:rPr>
          <w:rFonts w:ascii="Times New Roman" w:hAnsi="Times New Roman" w:cs="Times New Roman"/>
          <w:szCs w:val="24"/>
        </w:rPr>
        <w:t>Тек када је алхемија прерасла у хемију и медицину, запажене појаве о медицинском деловању биљних или животињских ткива могле су се објаснити присуством извесних специфичних ј</w:t>
      </w:r>
      <w:r w:rsidR="00847B71">
        <w:rPr>
          <w:rFonts w:ascii="Times New Roman" w:hAnsi="Times New Roman" w:cs="Times New Roman"/>
          <w:szCs w:val="24"/>
        </w:rPr>
        <w:t>едињења у коришћеном препарату.</w:t>
      </w:r>
    </w:p>
    <w:p w:rsidR="00BA6B7A" w:rsidRPr="00E3405D" w:rsidRDefault="0012589A" w:rsidP="00E3617C">
      <w:pPr>
        <w:spacing w:after="100" w:afterAutospacing="1"/>
        <w:ind w:firstLine="576"/>
        <w:rPr>
          <w:rFonts w:ascii="Times New Roman" w:hAnsi="Times New Roman" w:cs="Times New Roman"/>
          <w:szCs w:val="24"/>
        </w:rPr>
      </w:pPr>
      <w:r w:rsidRPr="00847B71">
        <w:rPr>
          <w:rFonts w:ascii="Times New Roman" w:hAnsi="Times New Roman" w:cs="Times New Roman"/>
          <w:szCs w:val="24"/>
        </w:rPr>
        <w:t xml:space="preserve">Многи алкалоиди имају дугу историју, паралелну са историјом човечанства: употребљавани су као отрови, наркотици, халуциногени и медицински агенси (лекови). </w:t>
      </w:r>
      <w:r w:rsidRPr="00E3405D">
        <w:rPr>
          <w:rFonts w:ascii="Times New Roman" w:hAnsi="Times New Roman" w:cs="Times New Roman"/>
          <w:szCs w:val="24"/>
        </w:rPr>
        <w:t>Многи су постали део онога што називамо „народна медицина“. Од свих супстанци, коришћених кроз дуге векове, ниједна није представљала такав изазов за модерне хемичаре као што је био случај са опијумом. Прво изоловање чисте супстанце из опијума забележено је 1803. године. Сматра се да је у питању био алкалоид који се данас назива наркотин. Немачки апотекар</w:t>
      </w:r>
      <w:r w:rsidR="00847B71">
        <w:rPr>
          <w:rFonts w:ascii="Times New Roman" w:hAnsi="Times New Roman" w:cs="Times New Roman"/>
          <w:szCs w:val="24"/>
        </w:rPr>
        <w:t xml:space="preserve"> Фридрих Сертурнер</w:t>
      </w:r>
      <w:r w:rsidRPr="00E3405D">
        <w:rPr>
          <w:rFonts w:ascii="Times New Roman" w:hAnsi="Times New Roman" w:cs="Times New Roman"/>
          <w:szCs w:val="24"/>
        </w:rPr>
        <w:t xml:space="preserve"> </w:t>
      </w:r>
      <w:r w:rsidR="00847B71">
        <w:rPr>
          <w:rFonts w:ascii="Times New Roman" w:hAnsi="Times New Roman" w:cs="Times New Roman"/>
          <w:szCs w:val="24"/>
        </w:rPr>
        <w:t>(</w:t>
      </w:r>
      <w:r w:rsidR="0020745B" w:rsidRPr="0020745B">
        <w:rPr>
          <w:rFonts w:ascii="Times New Roman" w:hAnsi="Times New Roman" w:cs="Times New Roman"/>
          <w:szCs w:val="24"/>
        </w:rPr>
        <w:t>Friedrich Wilhelm Adam Sertürner</w:t>
      </w:r>
      <w:r w:rsidR="00847B71">
        <w:rPr>
          <w:rFonts w:ascii="Times New Roman" w:hAnsi="Times New Roman" w:cs="Times New Roman"/>
          <w:szCs w:val="24"/>
        </w:rPr>
        <w:t xml:space="preserve">, </w:t>
      </w:r>
      <w:r w:rsidRPr="00E3405D">
        <w:rPr>
          <w:rFonts w:ascii="Times New Roman" w:hAnsi="Times New Roman" w:cs="Times New Roman"/>
          <w:szCs w:val="24"/>
        </w:rPr>
        <w:t xml:space="preserve">1783-1841) изоловао је морфин из опијума, </w:t>
      </w:r>
      <w:r w:rsidR="00321298">
        <w:rPr>
          <w:rFonts w:ascii="Times New Roman" w:hAnsi="Times New Roman" w:cs="Times New Roman"/>
          <w:szCs w:val="24"/>
        </w:rPr>
        <w:t>чиме је</w:t>
      </w:r>
      <w:r w:rsidRPr="00E3405D">
        <w:rPr>
          <w:rFonts w:ascii="Times New Roman" w:hAnsi="Times New Roman" w:cs="Times New Roman"/>
          <w:szCs w:val="24"/>
        </w:rPr>
        <w:t xml:space="preserve"> обележен почетак научне фармакогнозије, на хемијској основи. Назвао га је према грчком богу сна, Морфеју, јер је увидео да изазива поспаност. Две године касније, немачки хемичари успели су да пречисте и утврде неке његове особине, природу и као најважнију његову особину – базност. Ускоро затим изолован је већи број оваквих, међусобно слични</w:t>
      </w:r>
      <w:r w:rsidR="005D372D">
        <w:rPr>
          <w:rFonts w:ascii="Times New Roman" w:hAnsi="Times New Roman" w:cs="Times New Roman"/>
          <w:szCs w:val="24"/>
        </w:rPr>
        <w:t>х супстанци</w:t>
      </w:r>
      <w:r w:rsidR="005D372D">
        <w:rPr>
          <w:rFonts w:ascii="Times New Roman" w:hAnsi="Times New Roman" w:cs="Times New Roman"/>
          <w:szCs w:val="24"/>
          <w:lang/>
        </w:rPr>
        <w:t>,</w:t>
      </w:r>
      <w:r w:rsidRPr="00E3405D">
        <w:rPr>
          <w:rFonts w:ascii="Times New Roman" w:hAnsi="Times New Roman" w:cs="Times New Roman"/>
          <w:szCs w:val="24"/>
        </w:rPr>
        <w:t xml:space="preserve"> које су потом груписане у нову класу једињења</w:t>
      </w:r>
      <w:r w:rsidR="00E3617C">
        <w:rPr>
          <w:rFonts w:ascii="Times New Roman" w:hAnsi="Times New Roman" w:cs="Times New Roman"/>
          <w:szCs w:val="24"/>
          <w:lang/>
        </w:rPr>
        <w:t xml:space="preserve">, </w:t>
      </w:r>
      <w:r w:rsidRPr="00E3405D">
        <w:rPr>
          <w:rFonts w:ascii="Times New Roman" w:hAnsi="Times New Roman" w:cs="Times New Roman"/>
          <w:szCs w:val="24"/>
        </w:rPr>
        <w:t xml:space="preserve"> названу</w:t>
      </w:r>
      <w:r w:rsidR="00E3617C">
        <w:rPr>
          <w:rFonts w:ascii="Times New Roman" w:hAnsi="Times New Roman" w:cs="Times New Roman"/>
          <w:szCs w:val="24"/>
          <w:lang/>
        </w:rPr>
        <w:t xml:space="preserve"> -</w:t>
      </w:r>
      <w:r w:rsidRPr="00E3405D">
        <w:rPr>
          <w:rFonts w:ascii="Times New Roman" w:hAnsi="Times New Roman" w:cs="Times New Roman"/>
          <w:szCs w:val="24"/>
        </w:rPr>
        <w:t xml:space="preserve"> базе из поврћа. Назив им је касније промењен и уведен је други, шири, који се и данас користи – aлкалоиди. </w:t>
      </w:r>
    </w:p>
    <w:p w:rsidR="00BA6B7A" w:rsidRPr="004D7659" w:rsidRDefault="0012589A" w:rsidP="002B2CA4">
      <w:pPr>
        <w:spacing w:after="320"/>
        <w:ind w:firstLine="576"/>
        <w:rPr>
          <w:rFonts w:ascii="Times New Roman" w:hAnsi="Times New Roman" w:cs="Times New Roman"/>
          <w:szCs w:val="24"/>
        </w:rPr>
      </w:pPr>
      <w:r w:rsidRPr="00E3405D">
        <w:rPr>
          <w:rFonts w:ascii="Times New Roman" w:hAnsi="Times New Roman" w:cs="Times New Roman"/>
          <w:szCs w:val="24"/>
        </w:rPr>
        <w:t>Током 19. и 20. ве</w:t>
      </w:r>
      <w:r w:rsidR="007459F4">
        <w:rPr>
          <w:rFonts w:ascii="Times New Roman" w:hAnsi="Times New Roman" w:cs="Times New Roman"/>
          <w:szCs w:val="24"/>
        </w:rPr>
        <w:t>ка многи познати фармакогности п</w:t>
      </w:r>
      <w:r w:rsidRPr="00E3405D">
        <w:rPr>
          <w:rFonts w:ascii="Times New Roman" w:hAnsi="Times New Roman" w:cs="Times New Roman"/>
          <w:szCs w:val="24"/>
        </w:rPr>
        <w:t>роучавал</w:t>
      </w:r>
      <w:r w:rsidR="002147E6">
        <w:rPr>
          <w:rFonts w:ascii="Times New Roman" w:hAnsi="Times New Roman" w:cs="Times New Roman"/>
          <w:szCs w:val="24"/>
        </w:rPr>
        <w:t xml:space="preserve">и су биљне лековите сировине, </w:t>
      </w:r>
      <w:r w:rsidR="002147E6">
        <w:rPr>
          <w:rFonts w:ascii="Times New Roman" w:hAnsi="Times New Roman" w:cs="Times New Roman"/>
          <w:szCs w:val="24"/>
          <w:lang w:val="sr-Cyrl-CS"/>
        </w:rPr>
        <w:t>и тиме</w:t>
      </w:r>
      <w:r w:rsidRPr="00E3405D">
        <w:rPr>
          <w:rFonts w:ascii="Times New Roman" w:hAnsi="Times New Roman" w:cs="Times New Roman"/>
          <w:szCs w:val="24"/>
        </w:rPr>
        <w:t xml:space="preserve"> значајно допринели бољем познавању активних састојака у њима, што је битан услов за њихову примену у терапији.</w:t>
      </w:r>
    </w:p>
    <w:p w:rsidR="00F648A0" w:rsidRDefault="0012589A" w:rsidP="00AF22C5">
      <w:pPr>
        <w:spacing w:after="0"/>
        <w:ind w:firstLine="576"/>
        <w:rPr>
          <w:rFonts w:ascii="Times New Roman" w:hAnsi="Times New Roman" w:cs="Times New Roman"/>
          <w:szCs w:val="24"/>
        </w:rPr>
      </w:pPr>
      <w:r w:rsidRPr="00E3405D">
        <w:rPr>
          <w:rFonts w:ascii="Times New Roman" w:hAnsi="Times New Roman" w:cs="Times New Roman"/>
          <w:szCs w:val="24"/>
        </w:rPr>
        <w:t xml:space="preserve">Нагли напредак хемије начинио је револуцију у фармацији. То је доба научника попут Луја Пастера </w:t>
      </w:r>
      <w:r w:rsidR="00847B71">
        <w:rPr>
          <w:rFonts w:ascii="Times New Roman" w:hAnsi="Times New Roman" w:cs="Times New Roman"/>
          <w:szCs w:val="24"/>
        </w:rPr>
        <w:t>(</w:t>
      </w:r>
      <w:r w:rsidR="00847B71" w:rsidRPr="00847B71">
        <w:rPr>
          <w:rFonts w:ascii="Times New Roman" w:hAnsi="Times New Roman" w:cs="Times New Roman"/>
          <w:szCs w:val="24"/>
        </w:rPr>
        <w:t>Lo</w:t>
      </w:r>
      <w:r w:rsidR="00847B71">
        <w:rPr>
          <w:rFonts w:ascii="Times New Roman" w:hAnsi="Times New Roman" w:cs="Times New Roman"/>
          <w:szCs w:val="24"/>
        </w:rPr>
        <w:t>uis Pasteur, 1822-</w:t>
      </w:r>
      <w:r w:rsidR="00847B71" w:rsidRPr="00847B71">
        <w:rPr>
          <w:rFonts w:ascii="Times New Roman" w:hAnsi="Times New Roman" w:cs="Times New Roman"/>
          <w:szCs w:val="24"/>
        </w:rPr>
        <w:t>1895</w:t>
      </w:r>
      <w:r w:rsidR="00847B71">
        <w:rPr>
          <w:rFonts w:ascii="Times New Roman" w:hAnsi="Times New Roman" w:cs="Times New Roman"/>
          <w:szCs w:val="24"/>
        </w:rPr>
        <w:t xml:space="preserve">) </w:t>
      </w:r>
      <w:r w:rsidRPr="00E3405D">
        <w:rPr>
          <w:rFonts w:ascii="Times New Roman" w:hAnsi="Times New Roman" w:cs="Times New Roman"/>
          <w:szCs w:val="24"/>
        </w:rPr>
        <w:t>и Едварда Џенера</w:t>
      </w:r>
      <w:r w:rsidR="00847B71">
        <w:rPr>
          <w:rFonts w:ascii="Times New Roman" w:hAnsi="Times New Roman" w:cs="Times New Roman"/>
          <w:szCs w:val="24"/>
        </w:rPr>
        <w:t xml:space="preserve"> (</w:t>
      </w:r>
      <w:r w:rsidR="00847B71" w:rsidRPr="00847B71">
        <w:rPr>
          <w:rFonts w:ascii="Times New Roman" w:hAnsi="Times New Roman" w:cs="Times New Roman"/>
          <w:szCs w:val="24"/>
        </w:rPr>
        <w:t>Ed</w:t>
      </w:r>
      <w:r w:rsidR="00847B71">
        <w:rPr>
          <w:rFonts w:ascii="Times New Roman" w:hAnsi="Times New Roman" w:cs="Times New Roman"/>
          <w:szCs w:val="24"/>
        </w:rPr>
        <w:t xml:space="preserve">ward Anthony Jenner, </w:t>
      </w:r>
      <w:r w:rsidR="00847B71" w:rsidRPr="00847B71">
        <w:rPr>
          <w:rFonts w:ascii="Times New Roman" w:hAnsi="Times New Roman" w:cs="Times New Roman"/>
          <w:szCs w:val="24"/>
        </w:rPr>
        <w:t>1749</w:t>
      </w:r>
      <w:r w:rsidR="00847B71">
        <w:rPr>
          <w:rFonts w:ascii="Times New Roman" w:hAnsi="Times New Roman" w:cs="Times New Roman"/>
          <w:szCs w:val="24"/>
        </w:rPr>
        <w:t>-</w:t>
      </w:r>
      <w:r w:rsidR="00847B71" w:rsidRPr="00847B71">
        <w:rPr>
          <w:rFonts w:ascii="Times New Roman" w:hAnsi="Times New Roman" w:cs="Times New Roman"/>
          <w:szCs w:val="24"/>
        </w:rPr>
        <w:t>1823</w:t>
      </w:r>
      <w:r w:rsidR="00847B71">
        <w:rPr>
          <w:rFonts w:ascii="Times New Roman" w:hAnsi="Times New Roman" w:cs="Times New Roman"/>
          <w:szCs w:val="24"/>
        </w:rPr>
        <w:t>)</w:t>
      </w:r>
      <w:r w:rsidRPr="00E3405D">
        <w:rPr>
          <w:rFonts w:ascii="Times New Roman" w:hAnsi="Times New Roman" w:cs="Times New Roman"/>
          <w:szCs w:val="24"/>
        </w:rPr>
        <w:t>, који у медицинску терапију уводе вакцине, ферменте и серуме и Александра Флеми</w:t>
      </w:r>
      <w:r w:rsidR="00E3617C">
        <w:rPr>
          <w:rFonts w:ascii="Times New Roman" w:hAnsi="Times New Roman" w:cs="Times New Roman"/>
          <w:szCs w:val="24"/>
          <w:lang/>
        </w:rPr>
        <w:t>н</w:t>
      </w:r>
      <w:r w:rsidRPr="00E3405D">
        <w:rPr>
          <w:rFonts w:ascii="Times New Roman" w:hAnsi="Times New Roman" w:cs="Times New Roman"/>
          <w:szCs w:val="24"/>
        </w:rPr>
        <w:t>га</w:t>
      </w:r>
      <w:r w:rsidR="00847B71">
        <w:rPr>
          <w:rFonts w:ascii="Times New Roman" w:hAnsi="Times New Roman" w:cs="Times New Roman"/>
          <w:szCs w:val="24"/>
        </w:rPr>
        <w:t xml:space="preserve"> (</w:t>
      </w:r>
      <w:r w:rsidR="00847B71" w:rsidRPr="00847B71">
        <w:rPr>
          <w:rFonts w:ascii="Times New Roman" w:hAnsi="Times New Roman" w:cs="Times New Roman"/>
          <w:szCs w:val="24"/>
        </w:rPr>
        <w:t>Al</w:t>
      </w:r>
      <w:r w:rsidR="00847B71">
        <w:rPr>
          <w:rFonts w:ascii="Times New Roman" w:hAnsi="Times New Roman" w:cs="Times New Roman"/>
          <w:szCs w:val="24"/>
        </w:rPr>
        <w:t>exander Fleming, 1881-</w:t>
      </w:r>
      <w:r w:rsidR="00847B71" w:rsidRPr="00847B71">
        <w:rPr>
          <w:rFonts w:ascii="Times New Roman" w:hAnsi="Times New Roman" w:cs="Times New Roman"/>
          <w:szCs w:val="24"/>
        </w:rPr>
        <w:t>1955</w:t>
      </w:r>
      <w:r w:rsidR="00847B71">
        <w:rPr>
          <w:rFonts w:ascii="Times New Roman" w:hAnsi="Times New Roman" w:cs="Times New Roman"/>
          <w:szCs w:val="24"/>
        </w:rPr>
        <w:t>)</w:t>
      </w:r>
      <w:r w:rsidRPr="00E3405D">
        <w:rPr>
          <w:rFonts w:ascii="Times New Roman" w:hAnsi="Times New Roman" w:cs="Times New Roman"/>
          <w:szCs w:val="24"/>
        </w:rPr>
        <w:t xml:space="preserve"> који открива пеницилин. Тада започиње ера антибиотика, који представљају једно од највећих открића свих времена. Некада смртоносне болести, данас су захваљујући њима излечиве, а неке су чак и заборављене и егзистирају само у забаченим крајевима и медицинским уџбеницима. Значајна је чињеница то што су откривени, а не изумљени.  Након овог </w:t>
      </w:r>
      <w:r w:rsidRPr="00E3405D">
        <w:rPr>
          <w:rFonts w:ascii="Times New Roman" w:hAnsi="Times New Roman" w:cs="Times New Roman"/>
          <w:szCs w:val="24"/>
        </w:rPr>
        <w:lastRenderedPageBreak/>
        <w:t>периода медицина преузима примат у лечењу људи и започиње доба ривалитета између синтетизованих лекова и лековитог биља које траје и данас.</w:t>
      </w:r>
    </w:p>
    <w:p w:rsidR="00AF22C5" w:rsidRPr="00AF22C5" w:rsidRDefault="00AF22C5" w:rsidP="00AF22C5">
      <w:pPr>
        <w:spacing w:after="0"/>
        <w:ind w:firstLine="576"/>
        <w:rPr>
          <w:rFonts w:ascii="Times New Roman" w:hAnsi="Times New Roman" w:cs="Times New Roman"/>
          <w:szCs w:val="24"/>
        </w:rPr>
      </w:pPr>
    </w:p>
    <w:p w:rsidR="002F46A8" w:rsidRDefault="002119A4" w:rsidP="00064CC1">
      <w:pPr>
        <w:pStyle w:val="Heading3"/>
        <w:rPr>
          <w:lang w:val="sr-Cyrl-CS"/>
        </w:rPr>
      </w:pPr>
      <w:r w:rsidRPr="002119A4">
        <w:rPr>
          <w:rFonts w:ascii="Times New Roman" w:hAnsi="Times New Roman" w:cs="Times New Roman"/>
          <w:noProof/>
          <w:szCs w:val="24"/>
        </w:rPr>
        <w:pict>
          <v:rect id="_x0000_s1033" style="position:absolute;left:0;text-align:left;margin-left:340.15pt;margin-top:-70.9pt;width:170.1pt;height:848.4pt;z-index:-251656194" fillcolor="#f79646 [3209]" stroked="f">
            <w10:wrap type="square"/>
          </v:rect>
        </w:pict>
      </w:r>
      <w:bookmarkStart w:id="7" w:name="_Toc357159349"/>
      <w:r w:rsidR="002F46A8">
        <w:rPr>
          <w:lang w:val="sr-Cyrl-CS"/>
        </w:rPr>
        <w:t>Едвард</w:t>
      </w:r>
      <w:r w:rsidR="00656C3F">
        <w:rPr>
          <w:lang w:val="sr-Cyrl-CS"/>
        </w:rPr>
        <w:t xml:space="preserve"> </w:t>
      </w:r>
      <w:r w:rsidR="006E623A">
        <w:rPr>
          <w:lang w:val="sr-Cyrl-CS"/>
        </w:rPr>
        <w:t xml:space="preserve">Џенер </w:t>
      </w:r>
      <w:r w:rsidR="00347087">
        <w:rPr>
          <w:lang w:val="sr-Cyrl-CS"/>
        </w:rPr>
        <w:t>- в</w:t>
      </w:r>
      <w:r w:rsidR="002F46A8">
        <w:rPr>
          <w:lang w:val="sr-Cyrl-CS"/>
        </w:rPr>
        <w:t>елике богиње</w:t>
      </w:r>
      <w:bookmarkEnd w:id="7"/>
    </w:p>
    <w:p w:rsidR="0043607B" w:rsidRPr="0043607B" w:rsidRDefault="0043607B" w:rsidP="0043607B"/>
    <w:p w:rsidR="00BA6B7A" w:rsidRPr="00652479" w:rsidRDefault="00A66449" w:rsidP="0043607B">
      <w:pPr>
        <w:spacing w:after="0"/>
        <w:ind w:firstLine="720"/>
        <w:rPr>
          <w:rFonts w:ascii="Times New Roman" w:hAnsi="Times New Roman" w:cs="Times New Roman"/>
          <w:szCs w:val="24"/>
          <w:lang w:val="sr-Cyrl-CS"/>
        </w:rPr>
      </w:pPr>
      <w:r>
        <w:rPr>
          <w:noProof/>
        </w:rPr>
        <w:drawing>
          <wp:anchor distT="0" distB="0" distL="114300" distR="114300" simplePos="0" relativeHeight="251670528" behindDoc="0" locked="0" layoutInCell="1" allowOverlap="1">
            <wp:simplePos x="0" y="0"/>
            <wp:positionH relativeFrom="margin">
              <wp:posOffset>4317365</wp:posOffset>
            </wp:positionH>
            <wp:positionV relativeFrom="paragraph">
              <wp:posOffset>24130</wp:posOffset>
            </wp:positionV>
            <wp:extent cx="1802130" cy="2197100"/>
            <wp:effectExtent l="19050" t="0" r="7620" b="0"/>
            <wp:wrapThrough wrapText="bothSides">
              <wp:wrapPolygon edited="0">
                <wp:start x="-228" y="0"/>
                <wp:lineTo x="-228" y="21350"/>
                <wp:lineTo x="21691" y="21350"/>
                <wp:lineTo x="21691" y="0"/>
                <wp:lineTo x="-228" y="0"/>
              </wp:wrapPolygon>
            </wp:wrapThrough>
            <wp:docPr id="16" name="Picture 15" descr="Eduard_Je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ard_Jenner.jpg"/>
                    <pic:cNvPicPr/>
                  </pic:nvPicPr>
                  <pic:blipFill>
                    <a:blip r:embed="rId17">
                      <a:lum bright="-20000" contrast="40000"/>
                    </a:blip>
                    <a:srcRect l="16392" t="3665" r="11800" b="12038"/>
                    <a:stretch>
                      <a:fillRect/>
                    </a:stretch>
                  </pic:blipFill>
                  <pic:spPr>
                    <a:xfrm>
                      <a:off x="0" y="0"/>
                      <a:ext cx="1802130" cy="2197100"/>
                    </a:xfrm>
                    <a:prstGeom prst="rect">
                      <a:avLst/>
                    </a:prstGeom>
                    <a:solidFill>
                      <a:schemeClr val="tx2">
                        <a:lumMod val="50000"/>
                      </a:schemeClr>
                    </a:solidFill>
                  </pic:spPr>
                </pic:pic>
              </a:graphicData>
            </a:graphic>
          </wp:anchor>
        </w:drawing>
      </w:r>
      <w:r w:rsidR="0012589A" w:rsidRPr="00652479">
        <w:rPr>
          <w:rFonts w:ascii="Times New Roman" w:hAnsi="Times New Roman" w:cs="Times New Roman"/>
          <w:szCs w:val="24"/>
          <w:lang w:val="sr-Cyrl-CS"/>
        </w:rPr>
        <w:t>Вековима су велике богиње представљале једну од најопакијих болести. Од четири оболела преживљавао је само један. Епидемија великих богиња харала је Европом све до појаве енглеског л</w:t>
      </w:r>
      <w:r w:rsidR="00847B71">
        <w:rPr>
          <w:rFonts w:ascii="Times New Roman" w:hAnsi="Times New Roman" w:cs="Times New Roman"/>
          <w:szCs w:val="24"/>
          <w:lang w:val="sr-Cyrl-CS"/>
        </w:rPr>
        <w:t xml:space="preserve">екара Едварда Џенера </w:t>
      </w:r>
      <w:r w:rsidR="0012589A" w:rsidRPr="00652479">
        <w:rPr>
          <w:rFonts w:ascii="Times New Roman" w:hAnsi="Times New Roman" w:cs="Times New Roman"/>
          <w:szCs w:val="24"/>
          <w:lang w:val="sr-Cyrl-CS"/>
        </w:rPr>
        <w:t xml:space="preserve">. </w:t>
      </w:r>
    </w:p>
    <w:p w:rsidR="00BA6B7A" w:rsidRPr="00652479" w:rsidRDefault="002119A4" w:rsidP="00AA0404">
      <w:pPr>
        <w:spacing w:after="0"/>
        <w:ind w:firstLine="720"/>
        <w:rPr>
          <w:rFonts w:ascii="Times New Roman" w:hAnsi="Times New Roman" w:cs="Times New Roman"/>
          <w:szCs w:val="24"/>
          <w:lang w:val="sr-Cyrl-CS"/>
        </w:rPr>
      </w:pPr>
      <w:r w:rsidRPr="002119A4">
        <w:rPr>
          <w:noProof/>
        </w:rPr>
        <w:pict>
          <v:shape id="_x0000_s1045" type="#_x0000_t202" style="position:absolute;left:0;text-align:left;margin-left:340pt;margin-top:116pt;width:141.9pt;height:20.35pt;z-index:251691008" wrapcoords="-114 0 -114 20800 21600 20800 21600 0 -114 0" fillcolor="#f79646 [3209]" stroked="f">
            <v:textbox style="mso-next-textbox:#_x0000_s1045;mso-fit-shape-to-text:t" inset="0,0,0,0">
              <w:txbxContent>
                <w:p w:rsidR="00841692" w:rsidRPr="004F2D96" w:rsidRDefault="00841692" w:rsidP="00A66449">
                  <w:pPr>
                    <w:pStyle w:val="Caption"/>
                    <w:jc w:val="center"/>
                    <w:rPr>
                      <w:rFonts w:ascii="Times New Roman" w:hAnsi="Times New Roman" w:cs="Times New Roman"/>
                      <w:noProof/>
                      <w:color w:val="000000" w:themeColor="text1"/>
                      <w:sz w:val="24"/>
                      <w:szCs w:val="24"/>
                    </w:rPr>
                  </w:pPr>
                  <w:r w:rsidRPr="004F2D96">
                    <w:rPr>
                      <w:color w:val="000000" w:themeColor="text1"/>
                    </w:rPr>
                    <w:t xml:space="preserve">Слика </w:t>
                  </w:r>
                  <w:r w:rsidRPr="004F2D96">
                    <w:rPr>
                      <w:color w:val="000000" w:themeColor="text1"/>
                    </w:rPr>
                    <w:fldChar w:fldCharType="begin"/>
                  </w:r>
                  <w:r w:rsidRPr="004F2D96">
                    <w:rPr>
                      <w:color w:val="000000" w:themeColor="text1"/>
                    </w:rPr>
                    <w:instrText xml:space="preserve"> SEQ Слика \* ARABIC </w:instrText>
                  </w:r>
                  <w:r w:rsidRPr="004F2D96">
                    <w:rPr>
                      <w:color w:val="000000" w:themeColor="text1"/>
                    </w:rPr>
                    <w:fldChar w:fldCharType="separate"/>
                  </w:r>
                  <w:r>
                    <w:rPr>
                      <w:noProof/>
                      <w:color w:val="000000" w:themeColor="text1"/>
                    </w:rPr>
                    <w:t>7</w:t>
                  </w:r>
                  <w:r w:rsidRPr="004F2D96">
                    <w:rPr>
                      <w:color w:val="000000" w:themeColor="text1"/>
                    </w:rPr>
                    <w:fldChar w:fldCharType="end"/>
                  </w:r>
                  <w:r>
                    <w:rPr>
                      <w:color w:val="000000" w:themeColor="text1"/>
                    </w:rPr>
                    <w:t>.</w:t>
                  </w:r>
                  <w:r w:rsidRPr="004F2D96">
                    <w:rPr>
                      <w:color w:val="000000" w:themeColor="text1"/>
                    </w:rPr>
                    <w:t xml:space="preserve"> Едвард Џенер</w:t>
                  </w:r>
                </w:p>
              </w:txbxContent>
            </v:textbox>
            <w10:wrap type="through"/>
          </v:shape>
        </w:pict>
      </w:r>
      <w:r w:rsidR="0012589A" w:rsidRPr="00652479">
        <w:rPr>
          <w:rFonts w:ascii="Times New Roman" w:hAnsi="Times New Roman" w:cs="Times New Roman"/>
          <w:szCs w:val="24"/>
          <w:lang w:val="sr-Cyrl-CS"/>
        </w:rPr>
        <w:t xml:space="preserve">Џенер је рођен у малом граду Берклију, у западној Енглеској, богатој овцама и кравама. Још као дете имао је прилике да се сусретне са оболелом стоком и људима који су је чували. Уочио је да многи који музу краве, оболевају од болести са карактеристичним симптомима, при чему болест срећом није тешка, а потиче од крава заражених крављим богињама. Крећући се међу људима, чуо је за приче о томе да они који су преболели кравље богиње нису оболевали од великих богиња када би оне протутњале овим крајевима Енглеске узимајући свој данак у животима. </w:t>
      </w:r>
    </w:p>
    <w:p w:rsidR="00BA6B7A" w:rsidRPr="00652479" w:rsidRDefault="0012589A" w:rsidP="00AA0404">
      <w:pPr>
        <w:spacing w:after="0"/>
        <w:ind w:firstLine="720"/>
        <w:rPr>
          <w:rFonts w:ascii="Times New Roman" w:hAnsi="Times New Roman" w:cs="Times New Roman"/>
          <w:szCs w:val="24"/>
          <w:lang w:val="sr-Cyrl-CS"/>
        </w:rPr>
      </w:pPr>
      <w:r w:rsidRPr="00652479">
        <w:rPr>
          <w:rFonts w:ascii="Times New Roman" w:hAnsi="Times New Roman" w:cs="Times New Roman"/>
          <w:szCs w:val="24"/>
          <w:lang w:val="sr-Cyrl-CS"/>
        </w:rPr>
        <w:t>Прикупљао је податке од људи и пажљиво их проверавао, а затим је приступио одлучујућем експерименту. За ис</w:t>
      </w:r>
      <w:r w:rsidR="0006058D" w:rsidRPr="00652479">
        <w:rPr>
          <w:rFonts w:ascii="Times New Roman" w:hAnsi="Times New Roman" w:cs="Times New Roman"/>
          <w:szCs w:val="24"/>
          <w:lang w:val="sr-Cyrl-CS"/>
        </w:rPr>
        <w:t>питаника је узео свог малог сина</w:t>
      </w:r>
      <w:r w:rsidRPr="00652479">
        <w:rPr>
          <w:rFonts w:ascii="Times New Roman" w:hAnsi="Times New Roman" w:cs="Times New Roman"/>
          <w:szCs w:val="24"/>
          <w:lang w:val="sr-Cyrl-CS"/>
        </w:rPr>
        <w:t>. Прво га је инфицирао крављим богињама, да би му неколико дана касније унео и носиоце великих богиња. Био је ово врло ризичан корак. Међутим, чврсто уверен у позитиван исход огледа, доктор Џенер је са радошћу установио да његов син није оболео од опаке болести – кравље богиње су га заштитиле. Била је то прва вакцинација изведена на свету. Сам Џенер је и сковао име за поступак који је применио: вакцинација.</w:t>
      </w:r>
    </w:p>
    <w:p w:rsidR="00125580" w:rsidRPr="00652479" w:rsidRDefault="0012589A" w:rsidP="00AA0404">
      <w:pPr>
        <w:spacing w:after="0"/>
        <w:ind w:firstLine="720"/>
        <w:rPr>
          <w:rFonts w:ascii="Times New Roman" w:hAnsi="Times New Roman" w:cs="Times New Roman"/>
          <w:szCs w:val="24"/>
          <w:lang w:val="sr-Cyrl-CS"/>
        </w:rPr>
      </w:pPr>
      <w:r w:rsidRPr="00652479">
        <w:rPr>
          <w:rFonts w:ascii="Times New Roman" w:hAnsi="Times New Roman" w:cs="Times New Roman"/>
          <w:szCs w:val="24"/>
          <w:lang w:val="sr-Cyrl-CS"/>
        </w:rPr>
        <w:t xml:space="preserve">Охрабрен постигнутим резултатом, Џенер инфицира и дечака Џемса Фајпса </w:t>
      </w:r>
      <w:r w:rsidR="00AF22C5">
        <w:rPr>
          <w:rFonts w:ascii="Times New Roman" w:hAnsi="Times New Roman" w:cs="Times New Roman"/>
          <w:szCs w:val="24"/>
          <w:lang w:val="sr-Cyrl-CS"/>
        </w:rPr>
        <w:t>(</w:t>
      </w:r>
      <w:r w:rsidR="00AF22C5" w:rsidRPr="00AF22C5">
        <w:rPr>
          <w:rFonts w:ascii="Times New Roman" w:hAnsi="Times New Roman" w:cs="Times New Roman"/>
          <w:szCs w:val="24"/>
          <w:lang w:val="sr-Cyrl-CS"/>
        </w:rPr>
        <w:t>James Phipps</w:t>
      </w:r>
      <w:r w:rsidR="00AF22C5">
        <w:rPr>
          <w:rFonts w:ascii="Times New Roman" w:hAnsi="Times New Roman" w:cs="Times New Roman"/>
          <w:szCs w:val="24"/>
          <w:lang w:val="sr-Cyrl-CS"/>
        </w:rPr>
        <w:t xml:space="preserve">) </w:t>
      </w:r>
      <w:r w:rsidRPr="00652479">
        <w:rPr>
          <w:rFonts w:ascii="Times New Roman" w:hAnsi="Times New Roman" w:cs="Times New Roman"/>
          <w:szCs w:val="24"/>
          <w:lang w:val="sr-Cyrl-CS"/>
        </w:rPr>
        <w:t>заразним материјалом крављих и великих богиња. Дечак се брзо опоравио од крављих богиња, а знаци великих богиња се нису појавили. Тако је у историју медицине 14. мај 1796. године ушао као датум прве званичне вакцинације. Те исте године кравље богиње су у већој мери захватиле западну Енглеску, што је омогућило Џенеру обимнија испитивања. Он своје резултате износи у јавност две године касније.</w:t>
      </w:r>
      <w:r w:rsidR="00125580" w:rsidRPr="00652479">
        <w:rPr>
          <w:rFonts w:ascii="Times New Roman" w:hAnsi="Times New Roman" w:cs="Times New Roman"/>
          <w:szCs w:val="24"/>
          <w:lang w:val="sr-Cyrl-CS"/>
        </w:rPr>
        <w:t xml:space="preserve"> </w:t>
      </w:r>
    </w:p>
    <w:p w:rsidR="00BA6B7A" w:rsidRPr="00F648A0" w:rsidRDefault="0012589A" w:rsidP="00AA0404">
      <w:pPr>
        <w:spacing w:after="0"/>
        <w:ind w:firstLine="720"/>
        <w:rPr>
          <w:rFonts w:ascii="Times New Roman" w:hAnsi="Times New Roman" w:cs="Times New Roman"/>
          <w:szCs w:val="24"/>
          <w:lang w:val="sr-Cyrl-CS"/>
        </w:rPr>
      </w:pPr>
      <w:r w:rsidRPr="00652479">
        <w:rPr>
          <w:rFonts w:ascii="Times New Roman" w:hAnsi="Times New Roman" w:cs="Times New Roman"/>
          <w:szCs w:val="24"/>
          <w:lang w:val="sr-Cyrl-CS"/>
        </w:rPr>
        <w:t>Данас су велике богиње искорењене и не постоји ниједан човек на свету који је оболео од њих. Само се у једном институту у Мо</w:t>
      </w:r>
      <w:r w:rsidR="00F648A0">
        <w:rPr>
          <w:rFonts w:ascii="Times New Roman" w:hAnsi="Times New Roman" w:cs="Times New Roman"/>
          <w:szCs w:val="24"/>
          <w:lang w:val="sr-Cyrl-CS"/>
        </w:rPr>
        <w:t>скви и у једној лабораторији, 5</w:t>
      </w:r>
      <w:r w:rsidRPr="00652479">
        <w:rPr>
          <w:rFonts w:ascii="Times New Roman" w:hAnsi="Times New Roman" w:cs="Times New Roman"/>
          <w:szCs w:val="24"/>
          <w:lang w:val="sr-Cyrl-CS"/>
        </w:rPr>
        <w:t xml:space="preserve">000 км далеко од </w:t>
      </w:r>
      <w:r w:rsidRPr="00652479">
        <w:rPr>
          <w:rFonts w:ascii="Times New Roman" w:hAnsi="Times New Roman" w:cs="Times New Roman"/>
          <w:szCs w:val="24"/>
          <w:lang w:val="sr-Cyrl-CS"/>
        </w:rPr>
        <w:lastRenderedPageBreak/>
        <w:t>овог града, у Атланти, САД, чувају вируси великих богиња, с којим се пре више од два века изборио славни научник и лекар Едвард Џенер.</w:t>
      </w:r>
    </w:p>
    <w:p w:rsidR="00EE11CB" w:rsidRPr="00F648A0" w:rsidRDefault="00EE11CB" w:rsidP="00AA0404">
      <w:pPr>
        <w:spacing w:after="0"/>
        <w:ind w:firstLine="720"/>
        <w:rPr>
          <w:rFonts w:ascii="Times New Roman" w:hAnsi="Times New Roman" w:cs="Times New Roman"/>
          <w:szCs w:val="24"/>
          <w:lang w:val="sr-Cyrl-CS"/>
        </w:rPr>
      </w:pPr>
    </w:p>
    <w:p w:rsidR="0043321C" w:rsidRDefault="00A435B1" w:rsidP="0043321C">
      <w:pPr>
        <w:pStyle w:val="Heading3"/>
        <w:rPr>
          <w:lang w:val="sr-Cyrl-CS"/>
        </w:rPr>
      </w:pPr>
      <w:bookmarkStart w:id="8" w:name="_Toc357159350"/>
      <w:r>
        <w:rPr>
          <w:lang w:val="sr-Cyrl-CS"/>
        </w:rPr>
        <w:t>Луј Пастер</w:t>
      </w:r>
      <w:r w:rsidR="00B368C9">
        <w:rPr>
          <w:lang w:val="sr-Cyrl-CS"/>
        </w:rPr>
        <w:t xml:space="preserve"> -</w:t>
      </w:r>
      <w:r w:rsidRPr="00E652B2">
        <w:rPr>
          <w:lang w:val="sr-Cyrl-CS"/>
        </w:rPr>
        <w:t xml:space="preserve"> </w:t>
      </w:r>
      <w:r w:rsidRPr="00662F88">
        <w:rPr>
          <w:lang w:val="sr-Cyrl-CS"/>
        </w:rPr>
        <w:t>вакцином против беснила</w:t>
      </w:r>
      <w:r w:rsidR="002119A4" w:rsidRPr="002119A4">
        <w:rPr>
          <w:rFonts w:ascii="Times New Roman" w:hAnsi="Times New Roman" w:cs="Times New Roman"/>
          <w:noProof/>
          <w:szCs w:val="24"/>
        </w:rPr>
        <w:pict>
          <v:rect id="_x0000_s1034" style="position:absolute;left:0;text-align:left;margin-left:340.2pt;margin-top:-70.9pt;width:170.1pt;height:848.4pt;z-index:-251638784;mso-position-horizontal-relative:text;mso-position-vertical-relative:text" fillcolor="#8064a2 [3207]" stroked="f">
            <w10:wrap type="square"/>
          </v:rect>
        </w:pict>
      </w:r>
      <w:bookmarkEnd w:id="8"/>
    </w:p>
    <w:p w:rsidR="0043321C" w:rsidRPr="0043321C" w:rsidRDefault="00064CC1" w:rsidP="0043321C">
      <w:pPr>
        <w:rPr>
          <w:lang w:val="sr-Cyrl-CS"/>
        </w:rPr>
      </w:pPr>
      <w:r>
        <w:rPr>
          <w:noProof/>
        </w:rPr>
        <w:drawing>
          <wp:anchor distT="0" distB="0" distL="114300" distR="114300" simplePos="0" relativeHeight="251671552" behindDoc="0" locked="0" layoutInCell="1" allowOverlap="1">
            <wp:simplePos x="0" y="0"/>
            <wp:positionH relativeFrom="column">
              <wp:posOffset>4311015</wp:posOffset>
            </wp:positionH>
            <wp:positionV relativeFrom="paragraph">
              <wp:posOffset>319405</wp:posOffset>
            </wp:positionV>
            <wp:extent cx="1802130" cy="2156460"/>
            <wp:effectExtent l="19050" t="0" r="7620" b="0"/>
            <wp:wrapNone/>
            <wp:docPr id="22" name="Picture 16" descr="Louis_Past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is_Pasteur.jpg"/>
                    <pic:cNvPicPr/>
                  </pic:nvPicPr>
                  <pic:blipFill>
                    <a:blip r:embed="rId18"/>
                    <a:stretch>
                      <a:fillRect/>
                    </a:stretch>
                  </pic:blipFill>
                  <pic:spPr>
                    <a:xfrm>
                      <a:off x="0" y="0"/>
                      <a:ext cx="1802130" cy="2156460"/>
                    </a:xfrm>
                    <a:prstGeom prst="rect">
                      <a:avLst/>
                    </a:prstGeom>
                  </pic:spPr>
                </pic:pic>
              </a:graphicData>
            </a:graphic>
          </wp:anchor>
        </w:drawing>
      </w:r>
      <w:r w:rsidR="002119A4">
        <w:rPr>
          <w:noProof/>
        </w:rPr>
        <w:pict>
          <v:shape id="_x0000_s1046" type="#_x0000_t202" style="position:absolute;left:0;text-align:left;margin-left:340.25pt;margin-top:199.85pt;width:141.9pt;height:.05pt;z-index:251693056;mso-position-horizontal-relative:text;mso-position-vertical-relative:text" fillcolor="#8064a2 [3207]" stroked="f" strokecolor="#8064a2 [3207]">
            <v:textbox style="mso-next-textbox:#_x0000_s1046;mso-fit-shape-to-text:t" inset="0,0,0,0">
              <w:txbxContent>
                <w:p w:rsidR="00841692" w:rsidRPr="004F2D96" w:rsidRDefault="00841692" w:rsidP="00A66449">
                  <w:pPr>
                    <w:pStyle w:val="Caption"/>
                    <w:jc w:val="center"/>
                    <w:rPr>
                      <w:noProof/>
                      <w:color w:val="000000" w:themeColor="text1"/>
                      <w:sz w:val="24"/>
                    </w:rPr>
                  </w:pPr>
                  <w:r w:rsidRPr="004F2D96">
                    <w:rPr>
                      <w:color w:val="000000" w:themeColor="text1"/>
                    </w:rPr>
                    <w:t xml:space="preserve">Слика </w:t>
                  </w:r>
                  <w:r w:rsidRPr="004F2D96">
                    <w:rPr>
                      <w:color w:val="000000" w:themeColor="text1"/>
                    </w:rPr>
                    <w:fldChar w:fldCharType="begin"/>
                  </w:r>
                  <w:r w:rsidRPr="004F2D96">
                    <w:rPr>
                      <w:color w:val="000000" w:themeColor="text1"/>
                    </w:rPr>
                    <w:instrText xml:space="preserve"> SEQ Слика \* ARABIC </w:instrText>
                  </w:r>
                  <w:r w:rsidRPr="004F2D96">
                    <w:rPr>
                      <w:color w:val="000000" w:themeColor="text1"/>
                    </w:rPr>
                    <w:fldChar w:fldCharType="separate"/>
                  </w:r>
                  <w:r>
                    <w:rPr>
                      <w:noProof/>
                      <w:color w:val="000000" w:themeColor="text1"/>
                    </w:rPr>
                    <w:t>8</w:t>
                  </w:r>
                  <w:r w:rsidRPr="004F2D96">
                    <w:rPr>
                      <w:color w:val="000000" w:themeColor="text1"/>
                    </w:rPr>
                    <w:fldChar w:fldCharType="end"/>
                  </w:r>
                  <w:r>
                    <w:rPr>
                      <w:color w:val="000000" w:themeColor="text1"/>
                    </w:rPr>
                    <w:t>.</w:t>
                  </w:r>
                  <w:r w:rsidRPr="004F2D96">
                    <w:rPr>
                      <w:color w:val="000000" w:themeColor="text1"/>
                    </w:rPr>
                    <w:t xml:space="preserve"> Луј Пастер</w:t>
                  </w:r>
                </w:p>
              </w:txbxContent>
            </v:textbox>
          </v:shape>
        </w:pict>
      </w:r>
    </w:p>
    <w:p w:rsidR="00AF22C5" w:rsidRDefault="00A435B1" w:rsidP="00AF22C5">
      <w:pPr>
        <w:spacing w:after="0"/>
        <w:ind w:firstLine="720"/>
        <w:rPr>
          <w:rFonts w:ascii="Times New Roman" w:hAnsi="Times New Roman" w:cs="Times New Roman"/>
          <w:szCs w:val="24"/>
          <w:lang w:val="sr-Cyrl-CS"/>
        </w:rPr>
      </w:pPr>
      <w:r w:rsidRPr="00652479">
        <w:rPr>
          <w:rFonts w:ascii="Times New Roman" w:hAnsi="Times New Roman" w:cs="Times New Roman"/>
          <w:szCs w:val="24"/>
          <w:lang w:val="sr-Cyrl-CS"/>
        </w:rPr>
        <w:t>Луј Пастер</w:t>
      </w:r>
      <w:r w:rsidR="00A66449">
        <w:rPr>
          <w:rFonts w:ascii="Times New Roman" w:hAnsi="Times New Roman" w:cs="Times New Roman"/>
          <w:szCs w:val="24"/>
          <w:lang w:val="sr-Cyrl-CS"/>
        </w:rPr>
        <w:t xml:space="preserve"> </w:t>
      </w:r>
      <w:r w:rsidRPr="00652479">
        <w:rPr>
          <w:rFonts w:ascii="Times New Roman" w:hAnsi="Times New Roman" w:cs="Times New Roman"/>
          <w:szCs w:val="24"/>
          <w:lang w:val="sr-Cyrl-CS"/>
        </w:rPr>
        <w:t xml:space="preserve">је рођен у месту Дол, у источној Француској. Поставио је теорију да су микроорганизми одговорни за појаву болести код људи, и на тај начин покренуо развој антисептичких метода у хирургији. </w:t>
      </w:r>
    </w:p>
    <w:p w:rsidR="00AF22C5" w:rsidRDefault="00A435B1" w:rsidP="00AF22C5">
      <w:pPr>
        <w:spacing w:after="0"/>
        <w:ind w:firstLine="720"/>
        <w:rPr>
          <w:rFonts w:ascii="Times New Roman" w:hAnsi="Times New Roman" w:cs="Times New Roman"/>
          <w:szCs w:val="24"/>
          <w:lang w:val="sr-Cyrl-CS"/>
        </w:rPr>
      </w:pPr>
      <w:r w:rsidRPr="00652479">
        <w:rPr>
          <w:rFonts w:ascii="Times New Roman" w:hAnsi="Times New Roman" w:cs="Times New Roman"/>
          <w:szCs w:val="24"/>
          <w:lang w:val="sr-Cyrl-CS"/>
        </w:rPr>
        <w:t>Истра</w:t>
      </w:r>
      <w:r>
        <w:rPr>
          <w:rFonts w:ascii="Times New Roman" w:hAnsi="Times New Roman" w:cs="Times New Roman"/>
          <w:szCs w:val="24"/>
          <w:lang w:val="sr-Cyrl-CS"/>
        </w:rPr>
        <w:t>ж</w:t>
      </w:r>
      <w:r w:rsidRPr="00652479">
        <w:rPr>
          <w:rFonts w:ascii="Times New Roman" w:hAnsi="Times New Roman" w:cs="Times New Roman"/>
          <w:szCs w:val="24"/>
          <w:lang w:val="sr-Cyrl-CS"/>
        </w:rPr>
        <w:t>ивајући пилећу колеру, заразио је пилиће ослабљеним бактеријама, да би му у следећем кругу, када је покушао опет да их зарази, покушај пропао, јер су пилићи развили имуни систем. На тај начин је откривена вакцина, и овом човеку можемо захвалити што се вакцинишемо од малих ногу. За антракс не бисмо знали да није било хистерије у САД, а Пастер се борио против сточног антракса својим методама вакцинације још средином 19. века. Такође, један од битнијих његових проналазака је и вакцина против беснила. Прву такву вакцину примио је Јозеф Мајстер</w:t>
      </w:r>
      <w:r w:rsidR="00AF22C5">
        <w:rPr>
          <w:rFonts w:ascii="Times New Roman" w:hAnsi="Times New Roman" w:cs="Times New Roman"/>
          <w:szCs w:val="24"/>
          <w:lang w:val="sr-Cyrl-CS"/>
        </w:rPr>
        <w:t xml:space="preserve"> (</w:t>
      </w:r>
      <w:r w:rsidR="00AF22C5" w:rsidRPr="00AF22C5">
        <w:rPr>
          <w:rFonts w:ascii="Times New Roman" w:hAnsi="Times New Roman" w:cs="Times New Roman"/>
          <w:szCs w:val="24"/>
          <w:lang w:val="sr-Cyrl-CS"/>
        </w:rPr>
        <w:t>Joseph Meister</w:t>
      </w:r>
      <w:r w:rsidR="00AF22C5">
        <w:rPr>
          <w:rFonts w:ascii="Times New Roman" w:hAnsi="Times New Roman" w:cs="Times New Roman"/>
          <w:szCs w:val="24"/>
          <w:lang w:val="sr-Cyrl-CS"/>
        </w:rPr>
        <w:t>)</w:t>
      </w:r>
      <w:r w:rsidRPr="00652479">
        <w:rPr>
          <w:rFonts w:ascii="Times New Roman" w:hAnsi="Times New Roman" w:cs="Times New Roman"/>
          <w:szCs w:val="24"/>
          <w:lang w:val="sr-Cyrl-CS"/>
        </w:rPr>
        <w:t>, дечак кога је ујео бесан пас. Занимљиво је то да је млађани Мајстер постао чувар у Пастеровом институту, и када су га немачки војници натерали да отвори Пастеров гроб 1940.</w:t>
      </w:r>
      <w:r>
        <w:rPr>
          <w:rFonts w:ascii="Times New Roman" w:hAnsi="Times New Roman" w:cs="Times New Roman"/>
          <w:szCs w:val="24"/>
          <w:lang w:val="sr-Cyrl-CS"/>
        </w:rPr>
        <w:t xml:space="preserve"> године</w:t>
      </w:r>
      <w:r w:rsidRPr="00652479">
        <w:rPr>
          <w:rFonts w:ascii="Times New Roman" w:hAnsi="Times New Roman" w:cs="Times New Roman"/>
          <w:szCs w:val="24"/>
          <w:lang w:val="sr-Cyrl-CS"/>
        </w:rPr>
        <w:t xml:space="preserve">, уместо да отвори гроб, он је извршио самоубиство. </w:t>
      </w:r>
    </w:p>
    <w:p w:rsidR="00743311" w:rsidRPr="00F648A0" w:rsidRDefault="00A435B1" w:rsidP="00AF22C5">
      <w:pPr>
        <w:spacing w:after="0"/>
        <w:ind w:firstLine="720"/>
        <w:rPr>
          <w:rFonts w:ascii="Times New Roman" w:hAnsi="Times New Roman" w:cs="Times New Roman"/>
          <w:szCs w:val="24"/>
          <w:lang w:val="sr-Cyrl-CS"/>
        </w:rPr>
      </w:pPr>
      <w:r w:rsidRPr="00652479">
        <w:rPr>
          <w:rFonts w:ascii="Times New Roman" w:hAnsi="Times New Roman" w:cs="Times New Roman"/>
          <w:szCs w:val="24"/>
          <w:lang w:val="sr-Cyrl-CS"/>
        </w:rPr>
        <w:t>Умро је у близини Париза крајем 19. века од неколико можданих удара. Сахрањен је у свом институту у Паризу, који је основао неколико година пре своје смрти. Иза себе је оставио отворена врата савременој медицини, и последица његовог рада су лекови за неколико болести и продужење животног века људи.</w:t>
      </w:r>
      <w:r w:rsidR="0012589A" w:rsidRPr="00E652B2">
        <w:rPr>
          <w:rFonts w:ascii="Times New Roman" w:hAnsi="Times New Roman" w:cs="Times New Roman"/>
          <w:szCs w:val="24"/>
          <w:lang w:val="sr-Cyrl-CS"/>
        </w:rPr>
        <w:t xml:space="preserve"> </w:t>
      </w:r>
    </w:p>
    <w:p w:rsidR="00EE11CB" w:rsidRPr="00F648A0" w:rsidRDefault="00EE11CB" w:rsidP="00A435B1">
      <w:pPr>
        <w:ind w:firstLine="720"/>
        <w:rPr>
          <w:rFonts w:ascii="Times New Roman" w:hAnsi="Times New Roman" w:cs="Times New Roman"/>
          <w:szCs w:val="24"/>
          <w:lang w:val="sr-Cyrl-CS"/>
        </w:rPr>
      </w:pPr>
    </w:p>
    <w:p w:rsidR="002F46A8" w:rsidRDefault="007708CC" w:rsidP="002F46A8">
      <w:pPr>
        <w:pStyle w:val="Heading3"/>
        <w:rPr>
          <w:lang w:val="sr-Cyrl-CS"/>
        </w:rPr>
      </w:pPr>
      <w:bookmarkStart w:id="9" w:name="_Toc357159351"/>
      <w:r>
        <w:rPr>
          <w:lang w:val="sr-Cyrl-CS"/>
        </w:rPr>
        <w:t>Александар Фле</w:t>
      </w:r>
      <w:r w:rsidR="00B368C9">
        <w:rPr>
          <w:lang w:val="sr-Cyrl-CS"/>
        </w:rPr>
        <w:t>минг -</w:t>
      </w:r>
      <w:r w:rsidR="00A435B1">
        <w:rPr>
          <w:lang w:val="sr-Cyrl-CS"/>
        </w:rPr>
        <w:t xml:space="preserve"> откриће пеницилина</w:t>
      </w:r>
      <w:bookmarkEnd w:id="9"/>
      <w:r w:rsidR="00A435B1">
        <w:rPr>
          <w:lang w:val="sr-Cyrl-CS"/>
        </w:rPr>
        <w:t xml:space="preserve"> </w:t>
      </w:r>
    </w:p>
    <w:p w:rsidR="002F46A8" w:rsidRPr="002F46A8" w:rsidRDefault="002F46A8" w:rsidP="002F46A8">
      <w:pPr>
        <w:rPr>
          <w:lang w:val="sr-Cyrl-CS"/>
        </w:rPr>
      </w:pPr>
    </w:p>
    <w:p w:rsidR="0048271A" w:rsidRPr="00A56FC1" w:rsidRDefault="002119A4" w:rsidP="00BD02CD">
      <w:pPr>
        <w:ind w:firstLine="432"/>
        <w:rPr>
          <w:rFonts w:ascii="Times New Roman" w:hAnsi="Times New Roman" w:cs="Times New Roman"/>
          <w:szCs w:val="24"/>
          <w:lang w:val="sr-Cyrl-CS"/>
        </w:rPr>
      </w:pPr>
      <w:r>
        <w:rPr>
          <w:rFonts w:ascii="Times New Roman" w:hAnsi="Times New Roman" w:cs="Times New Roman"/>
          <w:noProof/>
          <w:szCs w:val="24"/>
        </w:rPr>
        <w:pict>
          <v:rect id="_x0000_s1038" style="position:absolute;left:0;text-align:left;margin-left:340.65pt;margin-top:-70.9pt;width:170.1pt;height:848pt;z-index:-251631616" fillcolor="#8064a2 [3207]" stroked="f">
            <w10:wrap type="square"/>
          </v:rect>
        </w:pict>
      </w:r>
      <w:r w:rsidR="00A435B1" w:rsidRPr="00652479">
        <w:rPr>
          <w:rFonts w:ascii="Times New Roman" w:hAnsi="Times New Roman" w:cs="Times New Roman"/>
          <w:szCs w:val="24"/>
          <w:lang w:val="sr-Cyrl-CS"/>
        </w:rPr>
        <w:t>Александар Флеминг је рођен у Ејширу,</w:t>
      </w:r>
      <w:r w:rsidR="00A435B1" w:rsidRPr="00A435B1">
        <w:rPr>
          <w:rFonts w:ascii="Times New Roman" w:hAnsi="Times New Roman" w:cs="Times New Roman"/>
          <w:szCs w:val="24"/>
          <w:lang w:val="sr-Cyrl-CS"/>
        </w:rPr>
        <w:t xml:space="preserve"> </w:t>
      </w:r>
      <w:r w:rsidR="00A435B1" w:rsidRPr="00652479">
        <w:rPr>
          <w:rFonts w:ascii="Times New Roman" w:hAnsi="Times New Roman" w:cs="Times New Roman"/>
          <w:szCs w:val="24"/>
          <w:lang w:val="sr-Cyrl-CS"/>
        </w:rPr>
        <w:t xml:space="preserve">у Шкотској. Био је вредан истраживач, још од првог запослења у Врајтовој лабораторији. Пажњу јавности скренуо је на себе откривши вакцину за лечење акни. Било је то непосредно пред почетак Првог светског рата. А онда је влада одлучила да на ратиште упути екипу истраживача и лекара, са Врајтом на челу. Они су започели са анализом Листеровог поступка (операција у антисептичким условима, уз коришћење карболне киселине), </w:t>
      </w:r>
      <w:r w:rsidR="00016D88">
        <w:rPr>
          <w:noProof/>
        </w:rPr>
        <w:lastRenderedPageBreak/>
        <w:drawing>
          <wp:anchor distT="0" distB="0" distL="114300" distR="114300" simplePos="0" relativeHeight="251672576" behindDoc="0" locked="0" layoutInCell="1" allowOverlap="1">
            <wp:simplePos x="0" y="0"/>
            <wp:positionH relativeFrom="column">
              <wp:posOffset>4318635</wp:posOffset>
            </wp:positionH>
            <wp:positionV relativeFrom="paragraph">
              <wp:posOffset>44450</wp:posOffset>
            </wp:positionV>
            <wp:extent cx="1802130" cy="2186940"/>
            <wp:effectExtent l="19050" t="0" r="7620" b="0"/>
            <wp:wrapSquare wrapText="bothSides"/>
            <wp:docPr id="15" name="Picture 14" descr="flem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eming.jpg"/>
                    <pic:cNvPicPr/>
                  </pic:nvPicPr>
                  <pic:blipFill>
                    <a:blip r:embed="rId19">
                      <a:lum contrast="10000"/>
                    </a:blip>
                    <a:stretch>
                      <a:fillRect/>
                    </a:stretch>
                  </pic:blipFill>
                  <pic:spPr>
                    <a:xfrm>
                      <a:off x="0" y="0"/>
                      <a:ext cx="1802130" cy="2186940"/>
                    </a:xfrm>
                    <a:prstGeom prst="rect">
                      <a:avLst/>
                    </a:prstGeom>
                  </pic:spPr>
                </pic:pic>
              </a:graphicData>
            </a:graphic>
          </wp:anchor>
        </w:drawing>
      </w:r>
      <w:r w:rsidRPr="002119A4">
        <w:rPr>
          <w:noProof/>
        </w:rPr>
        <w:pict>
          <v:shape id="_x0000_s1047" type="#_x0000_t202" style="position:absolute;left:0;text-align:left;margin-left:340.45pt;margin-top:180.25pt;width:141.9pt;height:.05pt;z-index:251695104;mso-position-horizontal-relative:text;mso-position-vertical-relative:text" fillcolor="#9bbb59 [3206]" stroked="f">
            <v:textbox style="mso-next-textbox:#_x0000_s1047;mso-fit-shape-to-text:t" inset="0,0,0,0">
              <w:txbxContent>
                <w:p w:rsidR="00841692" w:rsidRPr="004F2D96" w:rsidRDefault="00841692" w:rsidP="00A66449">
                  <w:pPr>
                    <w:pStyle w:val="Caption"/>
                    <w:jc w:val="center"/>
                    <w:rPr>
                      <w:rFonts w:ascii="Times New Roman" w:hAnsi="Times New Roman" w:cs="Times New Roman"/>
                      <w:noProof/>
                      <w:color w:val="000000" w:themeColor="text1"/>
                      <w:sz w:val="24"/>
                      <w:szCs w:val="24"/>
                    </w:rPr>
                  </w:pPr>
                  <w:r w:rsidRPr="004F2D96">
                    <w:rPr>
                      <w:color w:val="000000" w:themeColor="text1"/>
                    </w:rPr>
                    <w:t xml:space="preserve">Слика </w:t>
                  </w:r>
                  <w:r w:rsidRPr="004F2D96">
                    <w:rPr>
                      <w:color w:val="000000" w:themeColor="text1"/>
                    </w:rPr>
                    <w:fldChar w:fldCharType="begin"/>
                  </w:r>
                  <w:r w:rsidRPr="004F2D96">
                    <w:rPr>
                      <w:color w:val="000000" w:themeColor="text1"/>
                    </w:rPr>
                    <w:instrText xml:space="preserve"> SEQ Слика \* ARABIC </w:instrText>
                  </w:r>
                  <w:r w:rsidRPr="004F2D96">
                    <w:rPr>
                      <w:color w:val="000000" w:themeColor="text1"/>
                    </w:rPr>
                    <w:fldChar w:fldCharType="separate"/>
                  </w:r>
                  <w:r>
                    <w:rPr>
                      <w:noProof/>
                      <w:color w:val="000000" w:themeColor="text1"/>
                    </w:rPr>
                    <w:t>9</w:t>
                  </w:r>
                  <w:r w:rsidRPr="004F2D96">
                    <w:rPr>
                      <w:color w:val="000000" w:themeColor="text1"/>
                    </w:rPr>
                    <w:fldChar w:fldCharType="end"/>
                  </w:r>
                  <w:r>
                    <w:rPr>
                      <w:color w:val="000000" w:themeColor="text1"/>
                    </w:rPr>
                    <w:t>.</w:t>
                  </w:r>
                  <w:r w:rsidRPr="004F2D96">
                    <w:rPr>
                      <w:color w:val="000000" w:themeColor="text1"/>
                    </w:rPr>
                    <w:t xml:space="preserve"> Александар Флеминг</w:t>
                  </w:r>
                </w:p>
              </w:txbxContent>
            </v:textbox>
            <w10:wrap type="square"/>
          </v:shape>
        </w:pict>
      </w:r>
      <w:r w:rsidR="00A435B1" w:rsidRPr="00652479">
        <w:rPr>
          <w:rFonts w:ascii="Times New Roman" w:hAnsi="Times New Roman" w:cs="Times New Roman"/>
          <w:szCs w:val="24"/>
          <w:lang w:val="sr-Cyrl-CS"/>
        </w:rPr>
        <w:t xml:space="preserve">који је као последње чудо медицине широко употребљаван (нажалост и кад треба и кад не треба). </w:t>
      </w:r>
      <w:r>
        <w:rPr>
          <w:rFonts w:ascii="Times New Roman" w:hAnsi="Times New Roman" w:cs="Times New Roman"/>
          <w:noProof/>
          <w:szCs w:val="24"/>
        </w:rPr>
        <w:pict>
          <v:rect id="_x0000_s1039" style="position:absolute;left:0;text-align:left;margin-left:352.15pt;margin-top:-58.9pt;width:170.1pt;height:848.4pt;z-index:-251630592;mso-position-horizontal-relative:text;mso-position-vertical-relative:text" fillcolor="#9bbb59 [3206]" stroked="f">
            <w10:wrap type="square"/>
          </v:rect>
        </w:pict>
      </w:r>
      <w:r w:rsidR="00A435B1" w:rsidRPr="00652479">
        <w:rPr>
          <w:rFonts w:ascii="Times New Roman" w:hAnsi="Times New Roman" w:cs="Times New Roman"/>
          <w:szCs w:val="24"/>
          <w:lang w:val="sr-Cyrl-CS"/>
        </w:rPr>
        <w:t xml:space="preserve">Потребе за антисептицима су биле хитне и велике, али се чинило да од њих често нема тако много користи колико се очекује. Флеминг је исказао велику сумњу у хемијске антисептике. Веровао је да биолошка одбрана може да буде од веће помоћи. Антисептици су штетили организму и његовим одбрамбеним способностима, а Александар је сањао о антисептику који ће само да помаже. Флеминг није видео медицину као пут у лагодан живот, па је и његов рад </w:t>
      </w:r>
      <w:r w:rsidR="00EE501D">
        <w:rPr>
          <w:rFonts w:ascii="Times New Roman" w:hAnsi="Times New Roman" w:cs="Times New Roman"/>
          <w:szCs w:val="24"/>
          <w:lang w:val="sr-Cyrl-CS"/>
        </w:rPr>
        <w:t>био предана служба човечанству</w:t>
      </w:r>
      <w:r w:rsidR="00A435B1" w:rsidRPr="00652479">
        <w:rPr>
          <w:rFonts w:ascii="Times New Roman" w:hAnsi="Times New Roman" w:cs="Times New Roman"/>
          <w:szCs w:val="24"/>
          <w:lang w:val="sr-Cyrl-CS"/>
        </w:rPr>
        <w:t xml:space="preserve"> пуна изазова, неспавања, одрицања, али и обиља радости када се дође на траг </w:t>
      </w:r>
      <w:r w:rsidR="00BD02CD">
        <w:rPr>
          <w:rFonts w:ascii="Times New Roman" w:hAnsi="Times New Roman" w:cs="Times New Roman"/>
          <w:noProof/>
          <w:szCs w:val="24"/>
        </w:rPr>
        <w:drawing>
          <wp:anchor distT="0" distB="0" distL="114300" distR="114300" simplePos="0" relativeHeight="251683840" behindDoc="0" locked="0" layoutInCell="1" allowOverlap="1">
            <wp:simplePos x="0" y="0"/>
            <wp:positionH relativeFrom="column">
              <wp:posOffset>2792095</wp:posOffset>
            </wp:positionH>
            <wp:positionV relativeFrom="paragraph">
              <wp:posOffset>2228850</wp:posOffset>
            </wp:positionV>
            <wp:extent cx="1526540" cy="1539875"/>
            <wp:effectExtent l="19050" t="0" r="0" b="0"/>
            <wp:wrapSquare wrapText="bothSides"/>
            <wp:docPr id="1" name="Picture 7" descr="penicil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icillin.png"/>
                    <pic:cNvPicPr/>
                  </pic:nvPicPr>
                  <pic:blipFill>
                    <a:blip r:embed="rId20"/>
                    <a:stretch>
                      <a:fillRect/>
                    </a:stretch>
                  </pic:blipFill>
                  <pic:spPr>
                    <a:xfrm>
                      <a:off x="0" y="0"/>
                      <a:ext cx="1526540" cy="1539875"/>
                    </a:xfrm>
                    <a:prstGeom prst="rect">
                      <a:avLst/>
                    </a:prstGeom>
                    <a:gradFill flip="none" rotWithShape="1">
                      <a:gsLst>
                        <a:gs pos="0">
                          <a:schemeClr val="bg1">
                            <a:alpha val="0"/>
                          </a:schemeClr>
                        </a:gs>
                        <a:gs pos="53000">
                          <a:schemeClr val="bg1"/>
                        </a:gs>
                        <a:gs pos="83000">
                          <a:schemeClr val="accent3">
                            <a:lumMod val="75000"/>
                          </a:schemeClr>
                        </a:gs>
                        <a:gs pos="100000">
                          <a:schemeClr val="accent3">
                            <a:lumMod val="40000"/>
                            <a:lumOff val="60000"/>
                          </a:schemeClr>
                        </a:gs>
                      </a:gsLst>
                      <a:lin ang="10800000" scaled="0"/>
                      <a:tileRect/>
                    </a:gradFill>
                    <a:ln>
                      <a:noFill/>
                    </a:ln>
                  </pic:spPr>
                </pic:pic>
              </a:graphicData>
            </a:graphic>
          </wp:anchor>
        </w:drawing>
      </w:r>
      <w:r w:rsidR="00A435B1" w:rsidRPr="00652479">
        <w:rPr>
          <w:rFonts w:ascii="Times New Roman" w:hAnsi="Times New Roman" w:cs="Times New Roman"/>
          <w:szCs w:val="24"/>
          <w:lang w:val="sr-Cyrl-CS"/>
        </w:rPr>
        <w:t>нечег што ће многима користити</w:t>
      </w:r>
      <w:r w:rsidR="00EE501D">
        <w:rPr>
          <w:rFonts w:ascii="Times New Roman" w:hAnsi="Times New Roman" w:cs="Times New Roman"/>
          <w:szCs w:val="24"/>
          <w:lang w:val="sr-Cyrl-CS"/>
        </w:rPr>
        <w:t>. Стога је одабрао лабораторију -</w:t>
      </w:r>
      <w:r w:rsidR="00A435B1" w:rsidRPr="00652479">
        <w:rPr>
          <w:rFonts w:ascii="Times New Roman" w:hAnsi="Times New Roman" w:cs="Times New Roman"/>
          <w:szCs w:val="24"/>
          <w:lang w:val="sr-Cyrl-CS"/>
        </w:rPr>
        <w:t xml:space="preserve"> скромну мемљиву собицу са прозором који гледа на крчму. Далеко од очију јавности, надвијен над Петри шоље (стаклене посуде у које се засеју културе) и микроскоп, проводио је дан за даном. </w:t>
      </w:r>
      <w:r w:rsidRPr="002119A4">
        <w:rPr>
          <w:noProof/>
        </w:rPr>
        <w:pict>
          <v:shape id="_x0000_s1048" type="#_x0000_t202" style="position:absolute;left:0;text-align:left;margin-left:219.85pt;margin-top:301.4pt;width:120.3pt;height:22.05pt;z-index:251697152;mso-position-horizontal-relative:text;mso-position-vertical-relative:text" stroked="f">
            <v:textbox style="mso-next-textbox:#_x0000_s1048" inset="0,0,0,0">
              <w:txbxContent>
                <w:p w:rsidR="00841692" w:rsidRPr="00A66449" w:rsidRDefault="00841692" w:rsidP="00A66449">
                  <w:pPr>
                    <w:pStyle w:val="Caption"/>
                    <w:jc w:val="center"/>
                    <w:rPr>
                      <w:rFonts w:ascii="Times New Roman" w:hAnsi="Times New Roman" w:cs="Times New Roman"/>
                      <w:noProof/>
                      <w:sz w:val="24"/>
                      <w:szCs w:val="24"/>
                    </w:rPr>
                  </w:pPr>
                  <w:r>
                    <w:t xml:space="preserve">Слика </w:t>
                  </w:r>
                  <w:fldSimple w:instr=" SEQ Слика \* ARABIC ">
                    <w:r>
                      <w:rPr>
                        <w:noProof/>
                      </w:rPr>
                      <w:t>10</w:t>
                    </w:r>
                  </w:fldSimple>
                  <w:r>
                    <w:t>. Структурна формула пеницилина</w:t>
                  </w:r>
                </w:p>
              </w:txbxContent>
            </v:textbox>
            <w10:wrap type="square"/>
          </v:shape>
        </w:pict>
      </w:r>
      <w:r w:rsidR="00A435B1" w:rsidRPr="00652479">
        <w:rPr>
          <w:rFonts w:ascii="Times New Roman" w:hAnsi="Times New Roman" w:cs="Times New Roman"/>
          <w:szCs w:val="24"/>
          <w:lang w:val="sr-Cyrl-CS"/>
        </w:rPr>
        <w:t>Иза њега је већ био проналазак лизозима, ензима «ткива и секрета», који у великој мери делује бактерицидно, али нажалост недовољно. Једном, док је радио до касно у ноћ, Флеминг је заборавио да поклопи Петри шољу са засејаном културом стафилокока, а кад је сутрадан показивао једном посетиоцу резултате својих истраживања, приметио је да се у шољи збило нешто веома занимљиво. Будући да је соба била мемљива, неколико спора Пенициллиум нотатума (домаће буђи) је пало на културу стафилокока - на тим местима бактерија више није било. Убрзо је утврдио да течност у којој је плесан расла може да заустави множење стафилокока, чак и кад је разблажена до 800 пута. Супстанцу из течности је назвао пеницилин. Започео је прве огледе и убрзо дошао до сазнања да, за разлику од карбонске киселине, пеницилин не оштећује бела крвна зрнца. Ово откриће је објавио 1929. године. Флеминг је 1940. године напустио пеницилин, уморан од немоћи да од њега направи препарат са довољно потентности и дуготрајности. Ерн</w:t>
      </w:r>
      <w:r w:rsidR="00A435B1">
        <w:rPr>
          <w:rFonts w:ascii="Times New Roman" w:hAnsi="Times New Roman" w:cs="Times New Roman"/>
          <w:szCs w:val="24"/>
          <w:lang w:val="sr-Cyrl-CS"/>
        </w:rPr>
        <w:t>е</w:t>
      </w:r>
      <w:r w:rsidR="00A435B1" w:rsidRPr="00652479">
        <w:rPr>
          <w:rFonts w:ascii="Times New Roman" w:hAnsi="Times New Roman" w:cs="Times New Roman"/>
          <w:szCs w:val="24"/>
          <w:lang w:val="sr-Cyrl-CS"/>
        </w:rPr>
        <w:t>ст Чејн</w:t>
      </w:r>
      <w:r w:rsidR="00AF22C5">
        <w:rPr>
          <w:rFonts w:ascii="Times New Roman" w:hAnsi="Times New Roman" w:cs="Times New Roman"/>
          <w:szCs w:val="24"/>
          <w:lang w:val="sr-Cyrl-CS"/>
        </w:rPr>
        <w:t xml:space="preserve"> (</w:t>
      </w:r>
      <w:r w:rsidR="00AF22C5" w:rsidRPr="00AF22C5">
        <w:rPr>
          <w:rFonts w:ascii="Times New Roman" w:hAnsi="Times New Roman" w:cs="Times New Roman"/>
          <w:szCs w:val="24"/>
          <w:lang w:val="sr-Cyrl-CS"/>
        </w:rPr>
        <w:t>Ern</w:t>
      </w:r>
      <w:r w:rsidR="00AF22C5">
        <w:rPr>
          <w:rFonts w:ascii="Times New Roman" w:hAnsi="Times New Roman" w:cs="Times New Roman"/>
          <w:szCs w:val="24"/>
          <w:lang w:val="sr-Cyrl-CS"/>
        </w:rPr>
        <w:t xml:space="preserve">st Boris Chain, </w:t>
      </w:r>
      <w:r w:rsidR="00AF22C5" w:rsidRPr="00AF22C5">
        <w:rPr>
          <w:rFonts w:ascii="Times New Roman" w:hAnsi="Times New Roman" w:cs="Times New Roman"/>
          <w:szCs w:val="24"/>
          <w:lang w:val="sr-Cyrl-CS"/>
        </w:rPr>
        <w:t>190</w:t>
      </w:r>
      <w:r w:rsidR="00AF22C5">
        <w:rPr>
          <w:rFonts w:ascii="Times New Roman" w:hAnsi="Times New Roman" w:cs="Times New Roman"/>
          <w:szCs w:val="24"/>
          <w:lang w:val="sr-Cyrl-CS"/>
        </w:rPr>
        <w:t>6-</w:t>
      </w:r>
      <w:r w:rsidR="00AF22C5" w:rsidRPr="00AF22C5">
        <w:rPr>
          <w:rFonts w:ascii="Times New Roman" w:hAnsi="Times New Roman" w:cs="Times New Roman"/>
          <w:szCs w:val="24"/>
          <w:lang w:val="sr-Cyrl-CS"/>
        </w:rPr>
        <w:t>1979</w:t>
      </w:r>
      <w:r w:rsidR="00AF22C5">
        <w:rPr>
          <w:rFonts w:ascii="Times New Roman" w:hAnsi="Times New Roman" w:cs="Times New Roman"/>
          <w:szCs w:val="24"/>
          <w:lang w:val="sr-Cyrl-CS"/>
        </w:rPr>
        <w:t>)</w:t>
      </w:r>
      <w:r w:rsidR="00A435B1" w:rsidRPr="00652479">
        <w:rPr>
          <w:rFonts w:ascii="Times New Roman" w:hAnsi="Times New Roman" w:cs="Times New Roman"/>
          <w:szCs w:val="24"/>
          <w:lang w:val="sr-Cyrl-CS"/>
        </w:rPr>
        <w:t>, са својим шефом Хауардом Флоријем</w:t>
      </w:r>
      <w:r w:rsidR="007459F4">
        <w:rPr>
          <w:rFonts w:ascii="Times New Roman" w:hAnsi="Times New Roman" w:cs="Times New Roman"/>
          <w:szCs w:val="24"/>
          <w:lang w:val="sr-Cyrl-CS"/>
        </w:rPr>
        <w:t xml:space="preserve"> (</w:t>
      </w:r>
      <w:r w:rsidR="007459F4" w:rsidRPr="007459F4">
        <w:rPr>
          <w:rFonts w:ascii="Times New Roman" w:hAnsi="Times New Roman" w:cs="Times New Roman"/>
          <w:szCs w:val="24"/>
          <w:lang w:val="sr-Cyrl-CS"/>
        </w:rPr>
        <w:t>Howard Walter</w:t>
      </w:r>
      <w:r w:rsidR="007459F4">
        <w:rPr>
          <w:rFonts w:ascii="Times New Roman" w:hAnsi="Times New Roman" w:cs="Times New Roman"/>
          <w:szCs w:val="24"/>
          <w:lang w:val="sr-Cyrl-CS"/>
        </w:rPr>
        <w:t xml:space="preserve"> Florey, 1898-</w:t>
      </w:r>
      <w:r w:rsidR="007459F4" w:rsidRPr="007459F4">
        <w:rPr>
          <w:rFonts w:ascii="Times New Roman" w:hAnsi="Times New Roman" w:cs="Times New Roman"/>
          <w:szCs w:val="24"/>
          <w:lang w:val="sr-Cyrl-CS"/>
        </w:rPr>
        <w:t>1968</w:t>
      </w:r>
      <w:r w:rsidR="007459F4">
        <w:rPr>
          <w:rFonts w:ascii="Times New Roman" w:hAnsi="Times New Roman" w:cs="Times New Roman"/>
          <w:szCs w:val="24"/>
          <w:lang w:val="sr-Cyrl-CS"/>
        </w:rPr>
        <w:t>)</w:t>
      </w:r>
      <w:r w:rsidR="00A435B1" w:rsidRPr="00652479">
        <w:rPr>
          <w:rFonts w:ascii="Times New Roman" w:hAnsi="Times New Roman" w:cs="Times New Roman"/>
          <w:szCs w:val="24"/>
          <w:lang w:val="sr-Cyrl-CS"/>
        </w:rPr>
        <w:t>, убрзо је открио како да изолује и концентрише пеницилин. Сва тројица су понела највеће научно одличје 1945. године, а ера антибиотика је отпочела и траје и данас. Доктор Флеминг је умро 1955. године, а његов</w:t>
      </w:r>
      <w:r w:rsidR="00A435B1">
        <w:rPr>
          <w:rFonts w:ascii="Times New Roman" w:hAnsi="Times New Roman" w:cs="Times New Roman"/>
          <w:szCs w:val="24"/>
          <w:lang w:val="sr-Cyrl-CS"/>
        </w:rPr>
        <w:t>е к</w:t>
      </w:r>
      <w:r w:rsidR="007459F4">
        <w:rPr>
          <w:rFonts w:ascii="Times New Roman" w:hAnsi="Times New Roman" w:cs="Times New Roman"/>
          <w:szCs w:val="24"/>
          <w:lang w:val="sr-Cyrl-CS"/>
        </w:rPr>
        <w:t>ости почивају у катедрали Св.</w:t>
      </w:r>
      <w:r w:rsidR="00A435B1" w:rsidRPr="00652479">
        <w:rPr>
          <w:rFonts w:ascii="Times New Roman" w:hAnsi="Times New Roman" w:cs="Times New Roman"/>
          <w:szCs w:val="24"/>
          <w:lang w:val="sr-Cyrl-CS"/>
        </w:rPr>
        <w:t xml:space="preserve"> </w:t>
      </w:r>
      <w:r w:rsidR="00A435B1" w:rsidRPr="00E652B2">
        <w:rPr>
          <w:rFonts w:ascii="Times New Roman" w:hAnsi="Times New Roman" w:cs="Times New Roman"/>
          <w:szCs w:val="24"/>
          <w:lang w:val="sr-Cyrl-CS"/>
        </w:rPr>
        <w:t>Павла у Лондону.</w:t>
      </w:r>
      <w:r w:rsidR="00A435B1">
        <w:rPr>
          <w:rFonts w:ascii="Times New Roman" w:hAnsi="Times New Roman" w:cs="Times New Roman"/>
          <w:szCs w:val="24"/>
          <w:lang w:val="sr-Cyrl-CS"/>
        </w:rPr>
        <w:br w:type="page"/>
      </w:r>
    </w:p>
    <w:p w:rsidR="00F30B6A" w:rsidRDefault="00014006" w:rsidP="00390A4F">
      <w:pPr>
        <w:pStyle w:val="Heading1"/>
        <w:rPr>
          <w:lang w:val="sr-Cyrl-CS"/>
        </w:rPr>
      </w:pPr>
      <w:bookmarkStart w:id="10" w:name="_Toc357159352"/>
      <w:r>
        <w:rPr>
          <w:lang w:val="sr-Cyrl-CS"/>
        </w:rPr>
        <w:lastRenderedPageBreak/>
        <w:t>Значај биља у нашем народу</w:t>
      </w:r>
      <w:bookmarkEnd w:id="10"/>
    </w:p>
    <w:p w:rsidR="00014006" w:rsidRPr="00014006" w:rsidRDefault="00014006" w:rsidP="00E652B2">
      <w:pPr>
        <w:rPr>
          <w:lang w:val="sr-Cyrl-CS"/>
        </w:rPr>
      </w:pPr>
    </w:p>
    <w:p w:rsidR="00040756" w:rsidRDefault="0012589A" w:rsidP="007459F4">
      <w:pPr>
        <w:spacing w:after="0"/>
        <w:ind w:firstLine="432"/>
        <w:rPr>
          <w:rFonts w:ascii="Times New Roman" w:hAnsi="Times New Roman" w:cs="Times New Roman"/>
          <w:szCs w:val="24"/>
          <w:lang w:val="sr-Cyrl-CS"/>
        </w:rPr>
      </w:pPr>
      <w:r w:rsidRPr="00652479">
        <w:rPr>
          <w:rFonts w:ascii="Times New Roman" w:hAnsi="Times New Roman" w:cs="Times New Roman"/>
          <w:szCs w:val="24"/>
          <w:lang w:val="sr-Cyrl-CS"/>
        </w:rPr>
        <w:t>Употреба лековитог биља у нашем народу има необично важну и дугу традицију. Мукотрп</w:t>
      </w:r>
      <w:r w:rsidR="00A550ED">
        <w:rPr>
          <w:rFonts w:ascii="Times New Roman" w:hAnsi="Times New Roman" w:cs="Times New Roman"/>
          <w:szCs w:val="24"/>
          <w:lang w:val="sr-Cyrl-CS"/>
        </w:rPr>
        <w:t>ан начин живота, сиромаштво и с</w:t>
      </w:r>
      <w:r w:rsidRPr="00652479">
        <w:rPr>
          <w:rFonts w:ascii="Times New Roman" w:hAnsi="Times New Roman" w:cs="Times New Roman"/>
          <w:szCs w:val="24"/>
          <w:lang w:val="sr-Cyrl-CS"/>
        </w:rPr>
        <w:t xml:space="preserve">талне селидбе током ратних периода допринели су да лековито биље заузме такву позицију од давнина, што потврђују многи списи. Многе биљне врсте преузете из словенске етномедицине и етнофармације, прешле су у школску, научну фармакотерапију Средњег века кроз прва писана дела на српском језику настала при манастирским болницама у Хиландару, Цариграду и Студеници. </w:t>
      </w:r>
    </w:p>
    <w:p w:rsidR="007459F4" w:rsidRDefault="0012589A" w:rsidP="007459F4">
      <w:pPr>
        <w:spacing w:after="0"/>
        <w:ind w:firstLine="432"/>
        <w:rPr>
          <w:rFonts w:ascii="Times New Roman" w:hAnsi="Times New Roman" w:cs="Times New Roman"/>
          <w:szCs w:val="24"/>
          <w:lang w:val="sr-Cyrl-CS"/>
        </w:rPr>
      </w:pPr>
      <w:r w:rsidRPr="00652479">
        <w:rPr>
          <w:rFonts w:ascii="Times New Roman" w:hAnsi="Times New Roman" w:cs="Times New Roman"/>
          <w:szCs w:val="24"/>
          <w:lang w:val="sr-Cyrl-CS"/>
        </w:rPr>
        <w:t xml:space="preserve">Оснивањем прве апотеке у доба Немањића почетком 14. </w:t>
      </w:r>
      <w:r w:rsidR="00390A4F" w:rsidRPr="00652479">
        <w:rPr>
          <w:rFonts w:ascii="Times New Roman" w:hAnsi="Times New Roman" w:cs="Times New Roman"/>
          <w:szCs w:val="24"/>
          <w:lang w:val="sr-Cyrl-CS"/>
        </w:rPr>
        <w:t>в</w:t>
      </w:r>
      <w:r w:rsidRPr="00652479">
        <w:rPr>
          <w:rFonts w:ascii="Times New Roman" w:hAnsi="Times New Roman" w:cs="Times New Roman"/>
          <w:szCs w:val="24"/>
          <w:lang w:val="sr-Cyrl-CS"/>
        </w:rPr>
        <w:t>ека</w:t>
      </w:r>
      <w:r w:rsidR="00390A4F" w:rsidRPr="00652479">
        <w:rPr>
          <w:rFonts w:ascii="Times New Roman" w:hAnsi="Times New Roman" w:cs="Times New Roman"/>
          <w:szCs w:val="24"/>
          <w:lang w:val="sr-Cyrl-CS"/>
        </w:rPr>
        <w:t>,</w:t>
      </w:r>
      <w:r w:rsidRPr="00652479">
        <w:rPr>
          <w:rFonts w:ascii="Times New Roman" w:hAnsi="Times New Roman" w:cs="Times New Roman"/>
          <w:szCs w:val="24"/>
          <w:lang w:val="sr-Cyrl-CS"/>
        </w:rPr>
        <w:t xml:space="preserve"> у тада најважнијој српској луци</w:t>
      </w:r>
      <w:r w:rsidR="003B42C1" w:rsidRPr="00652479">
        <w:rPr>
          <w:rFonts w:ascii="Times New Roman" w:hAnsi="Times New Roman" w:cs="Times New Roman"/>
          <w:szCs w:val="24"/>
          <w:lang w:val="sr-Cyrl-CS"/>
        </w:rPr>
        <w:t>,</w:t>
      </w:r>
      <w:r w:rsidRPr="00652479">
        <w:rPr>
          <w:rFonts w:ascii="Times New Roman" w:hAnsi="Times New Roman" w:cs="Times New Roman"/>
          <w:szCs w:val="24"/>
          <w:lang w:val="sr-Cyrl-CS"/>
        </w:rPr>
        <w:t xml:space="preserve"> Котору, проширила се употреба скупих увозних дрога и зачинског биља, из тропских и суптропских крајева Азије и Африке. Најстарији сачувани средњовековни терапијски зборници</w:t>
      </w:r>
      <w:r w:rsidR="003B42C1" w:rsidRPr="00652479">
        <w:rPr>
          <w:rFonts w:ascii="Times New Roman" w:hAnsi="Times New Roman" w:cs="Times New Roman"/>
          <w:szCs w:val="24"/>
          <w:lang w:val="sr-Cyrl-CS"/>
        </w:rPr>
        <w:t>,</w:t>
      </w:r>
      <w:r w:rsidRPr="00652479">
        <w:rPr>
          <w:rFonts w:ascii="Times New Roman" w:hAnsi="Times New Roman" w:cs="Times New Roman"/>
          <w:szCs w:val="24"/>
          <w:lang w:val="sr-Cyrl-CS"/>
        </w:rPr>
        <w:t xml:space="preserve"> </w:t>
      </w:r>
      <w:r w:rsidRPr="00652479">
        <w:rPr>
          <w:rFonts w:ascii="Times New Roman" w:hAnsi="Times New Roman" w:cs="Times New Roman"/>
          <w:i/>
          <w:szCs w:val="24"/>
          <w:lang w:val="sr-Cyrl-CS"/>
        </w:rPr>
        <w:t>Ходошки кодекс</w:t>
      </w:r>
      <w:r w:rsidR="007459F4">
        <w:rPr>
          <w:rFonts w:ascii="Times New Roman" w:hAnsi="Times New Roman" w:cs="Times New Roman"/>
          <w:szCs w:val="24"/>
          <w:lang w:val="sr-Cyrl-CS"/>
        </w:rPr>
        <w:t xml:space="preserve"> (1390</w:t>
      </w:r>
      <w:r w:rsidRPr="00652479">
        <w:rPr>
          <w:rFonts w:ascii="Times New Roman" w:hAnsi="Times New Roman" w:cs="Times New Roman"/>
          <w:szCs w:val="24"/>
          <w:lang w:val="sr-Cyrl-CS"/>
        </w:rPr>
        <w:t xml:space="preserve">) и </w:t>
      </w:r>
      <w:r w:rsidRPr="00652479">
        <w:rPr>
          <w:rFonts w:ascii="Times New Roman" w:hAnsi="Times New Roman" w:cs="Times New Roman"/>
          <w:i/>
          <w:szCs w:val="24"/>
          <w:lang w:val="sr-Cyrl-CS"/>
        </w:rPr>
        <w:t>Хиландар</w:t>
      </w:r>
      <w:r w:rsidR="003B42C1" w:rsidRPr="00652479">
        <w:rPr>
          <w:rFonts w:ascii="Times New Roman" w:hAnsi="Times New Roman" w:cs="Times New Roman"/>
          <w:i/>
          <w:szCs w:val="24"/>
          <w:lang w:val="sr-Cyrl-CS"/>
        </w:rPr>
        <w:t>ски медицински кодекс</w:t>
      </w:r>
      <w:r w:rsidR="003B42C1" w:rsidRPr="00652479">
        <w:rPr>
          <w:rFonts w:ascii="Times New Roman" w:hAnsi="Times New Roman" w:cs="Times New Roman"/>
          <w:szCs w:val="24"/>
          <w:lang w:val="sr-Cyrl-CS"/>
        </w:rPr>
        <w:t xml:space="preserve"> (13-16. века</w:t>
      </w:r>
      <w:r w:rsidRPr="00652479">
        <w:rPr>
          <w:rFonts w:ascii="Times New Roman" w:hAnsi="Times New Roman" w:cs="Times New Roman"/>
          <w:szCs w:val="24"/>
          <w:lang w:val="sr-Cyrl-CS"/>
        </w:rPr>
        <w:t>)</w:t>
      </w:r>
      <w:r w:rsidR="003B42C1" w:rsidRPr="00652479">
        <w:rPr>
          <w:rFonts w:ascii="Times New Roman" w:hAnsi="Times New Roman" w:cs="Times New Roman"/>
          <w:szCs w:val="24"/>
          <w:lang w:val="sr-Cyrl-CS"/>
        </w:rPr>
        <w:t>,</w:t>
      </w:r>
      <w:r w:rsidRPr="00652479">
        <w:rPr>
          <w:rFonts w:ascii="Times New Roman" w:hAnsi="Times New Roman" w:cs="Times New Roman"/>
          <w:szCs w:val="24"/>
          <w:lang w:val="sr-Cyrl-CS"/>
        </w:rPr>
        <w:t xml:space="preserve"> ослањају се на Диоскоридову и Галенову науку о лековитом биљу, које су представљале основ западноевропске фармакотерапије. </w:t>
      </w:r>
      <w:r w:rsidRPr="00652479">
        <w:rPr>
          <w:rFonts w:ascii="Times New Roman" w:hAnsi="Times New Roman" w:cs="Times New Roman"/>
          <w:i/>
          <w:szCs w:val="24"/>
          <w:lang w:val="sr-Cyrl-CS"/>
        </w:rPr>
        <w:t>Ходошки кодекс</w:t>
      </w:r>
      <w:r w:rsidRPr="00652479">
        <w:rPr>
          <w:rFonts w:ascii="Times New Roman" w:hAnsi="Times New Roman" w:cs="Times New Roman"/>
          <w:szCs w:val="24"/>
          <w:lang w:val="sr-Cyrl-CS"/>
        </w:rPr>
        <w:t xml:space="preserve"> сматра се најстаријим писаним трагом српске медицине. Овај документ садржи податке како о домаћим, тако и о страним биљним дрогама к</w:t>
      </w:r>
      <w:r w:rsidR="00390A4F" w:rsidRPr="00652479">
        <w:rPr>
          <w:rFonts w:ascii="Times New Roman" w:hAnsi="Times New Roman" w:cs="Times New Roman"/>
          <w:szCs w:val="24"/>
          <w:lang w:val="sr-Cyrl-CS"/>
        </w:rPr>
        <w:t>оје су коришћене у нашем народу. М</w:t>
      </w:r>
      <w:r w:rsidRPr="00652479">
        <w:rPr>
          <w:rFonts w:ascii="Times New Roman" w:hAnsi="Times New Roman" w:cs="Times New Roman"/>
          <w:szCs w:val="24"/>
          <w:lang w:val="sr-Cyrl-CS"/>
        </w:rPr>
        <w:t xml:space="preserve">еђу њима су ким, алоја, тамјан, коријандер, сок од цвекле и друго разноврсно биље које је и данас нама познато. Ништа мање битан је и </w:t>
      </w:r>
      <w:r w:rsidRPr="00652479">
        <w:rPr>
          <w:rFonts w:ascii="Times New Roman" w:hAnsi="Times New Roman" w:cs="Times New Roman"/>
          <w:i/>
          <w:szCs w:val="24"/>
          <w:lang w:val="sr-Cyrl-CS"/>
        </w:rPr>
        <w:t>Хиландарски медицински кодекс</w:t>
      </w:r>
      <w:r w:rsidRPr="00652479">
        <w:rPr>
          <w:rFonts w:ascii="Times New Roman" w:hAnsi="Times New Roman" w:cs="Times New Roman"/>
          <w:szCs w:val="24"/>
          <w:lang w:val="sr-Cyrl-CS"/>
        </w:rPr>
        <w:t xml:space="preserve"> </w:t>
      </w:r>
      <w:r w:rsidRPr="00EA34AD">
        <w:rPr>
          <w:rFonts w:ascii="Times New Roman" w:hAnsi="Times New Roman" w:cs="Times New Roman"/>
          <w:i/>
          <w:szCs w:val="24"/>
          <w:lang w:val="sr-Cyrl-CS"/>
        </w:rPr>
        <w:t>број 517</w:t>
      </w:r>
      <w:r w:rsidRPr="00652479">
        <w:rPr>
          <w:rFonts w:ascii="Times New Roman" w:hAnsi="Times New Roman" w:cs="Times New Roman"/>
          <w:szCs w:val="24"/>
          <w:lang w:val="sr-Cyrl-CS"/>
        </w:rPr>
        <w:t>, који је откривен у библиотеци манастира Хиландар 1951. године и који описује употребу камфора, перунике, кукурека и многих других биљака. Диоскорид је често цитиран, а биљке које је он увео у терапију посебно су биле цењене. По народном схватању, које се често претвара у веровање и сујеверје, лековитост, али и отровнос</w:t>
      </w:r>
      <w:r w:rsidR="00390A4F" w:rsidRPr="00652479">
        <w:rPr>
          <w:rFonts w:ascii="Times New Roman" w:hAnsi="Times New Roman" w:cs="Times New Roman"/>
          <w:szCs w:val="24"/>
          <w:lang w:val="sr-Cyrl-CS"/>
        </w:rPr>
        <w:t>т, појединих биљака опеване су</w:t>
      </w:r>
      <w:r w:rsidRPr="00652479">
        <w:rPr>
          <w:rFonts w:ascii="Times New Roman" w:hAnsi="Times New Roman" w:cs="Times New Roman"/>
          <w:szCs w:val="24"/>
          <w:lang w:val="sr-Cyrl-CS"/>
        </w:rPr>
        <w:t xml:space="preserve"> у многим народним песмама. Тако су најчешће опеване биљке одољен, камилица, матичњак. </w:t>
      </w:r>
    </w:p>
    <w:p w:rsidR="00B23EAA" w:rsidRPr="0027449D" w:rsidRDefault="0012589A" w:rsidP="00E652B2">
      <w:pPr>
        <w:ind w:firstLine="432"/>
        <w:rPr>
          <w:rFonts w:ascii="Times New Roman" w:hAnsi="Times New Roman" w:cs="Times New Roman"/>
          <w:szCs w:val="24"/>
          <w:lang w:val="sr-Cyrl-CS"/>
        </w:rPr>
      </w:pPr>
      <w:r w:rsidRPr="00652479">
        <w:rPr>
          <w:rFonts w:ascii="Times New Roman" w:hAnsi="Times New Roman" w:cs="Times New Roman"/>
          <w:szCs w:val="24"/>
          <w:lang w:val="sr-Cyrl-CS"/>
        </w:rPr>
        <w:t xml:space="preserve">Долазак Турака у 15. веку доводи до повлачења народа у планине и манастире што доприноси развоју народне медицине базиране на лековитом биљу и вештинама везаним за израду лековитих препарата. О изванредно дугој и непрекидној традицији употребе лековитог биља у куративне и профилактичке сврхе у нашем народу говоре и лекаруше познатих и непознатих аутора, настале у периоду турског ропства, када су домаће биљне дроге представљале једину доступну сировину за израду лекова. Захарије Стефановић Орфелин (1726-1785) први устаје против незнања и српском народу дарује </w:t>
      </w:r>
      <w:r w:rsidRPr="00652479">
        <w:rPr>
          <w:rFonts w:ascii="Times New Roman" w:hAnsi="Times New Roman" w:cs="Times New Roman"/>
          <w:i/>
          <w:szCs w:val="24"/>
          <w:lang w:val="sr-Cyrl-CS"/>
        </w:rPr>
        <w:t>Велики српски травник</w:t>
      </w:r>
      <w:r w:rsidRPr="00652479">
        <w:rPr>
          <w:rFonts w:ascii="Times New Roman" w:hAnsi="Times New Roman" w:cs="Times New Roman"/>
          <w:szCs w:val="24"/>
          <w:lang w:val="sr-Cyrl-CS"/>
        </w:rPr>
        <w:t xml:space="preserve"> са описом око 500 различитих биљака којима даје латински назив и основне податке о болестим</w:t>
      </w:r>
      <w:r w:rsidR="00B061F8" w:rsidRPr="00652479">
        <w:rPr>
          <w:rFonts w:ascii="Times New Roman" w:hAnsi="Times New Roman" w:cs="Times New Roman"/>
          <w:szCs w:val="24"/>
          <w:lang w:val="sr-Cyrl-CS"/>
        </w:rPr>
        <w:t>а</w:t>
      </w:r>
      <w:r w:rsidRPr="00652479">
        <w:rPr>
          <w:rFonts w:ascii="Times New Roman" w:hAnsi="Times New Roman" w:cs="Times New Roman"/>
          <w:szCs w:val="24"/>
          <w:lang w:val="sr-Cyrl-CS"/>
        </w:rPr>
        <w:t xml:space="preserve"> у којима је препоручљиво користити их са више стотина рецепата за њихово припремање. </w:t>
      </w:r>
      <w:r w:rsidR="0027449D">
        <w:rPr>
          <w:rFonts w:ascii="Times New Roman" w:hAnsi="Times New Roman" w:cs="Times New Roman"/>
          <w:szCs w:val="24"/>
          <w:lang w:val="sr-Cyrl-CS"/>
        </w:rPr>
        <w:br w:type="page"/>
      </w:r>
    </w:p>
    <w:p w:rsidR="00B23EAA" w:rsidRPr="0027449D" w:rsidRDefault="00B23EAA" w:rsidP="003B42C1">
      <w:pPr>
        <w:pStyle w:val="Heading1"/>
        <w:rPr>
          <w:lang w:val="sr-Cyrl-CS"/>
        </w:rPr>
      </w:pPr>
      <w:bookmarkStart w:id="11" w:name="_Toc357159353"/>
      <w:r w:rsidRPr="0027449D">
        <w:rPr>
          <w:lang w:val="sr-Cyrl-CS"/>
        </w:rPr>
        <w:lastRenderedPageBreak/>
        <w:t>Лековито биље у фармацеутским производима</w:t>
      </w:r>
      <w:bookmarkEnd w:id="11"/>
    </w:p>
    <w:p w:rsidR="00B23EAA" w:rsidRPr="0027449D" w:rsidRDefault="00B23EAA" w:rsidP="00B23EAA">
      <w:pPr>
        <w:rPr>
          <w:lang w:val="sr-Cyrl-CS"/>
        </w:rPr>
      </w:pPr>
    </w:p>
    <w:p w:rsidR="00BA6B7A" w:rsidRPr="00FE1EE5" w:rsidRDefault="0012589A" w:rsidP="00AA0404">
      <w:pPr>
        <w:spacing w:after="0"/>
        <w:ind w:firstLine="431"/>
        <w:rPr>
          <w:rFonts w:ascii="Times New Roman" w:hAnsi="Times New Roman" w:cs="Times New Roman"/>
          <w:szCs w:val="24"/>
          <w:lang w:val="sr-Cyrl-CS"/>
        </w:rPr>
      </w:pPr>
      <w:r w:rsidRPr="00FE1EE5">
        <w:rPr>
          <w:rFonts w:ascii="Times New Roman" w:hAnsi="Times New Roman" w:cs="Times New Roman"/>
          <w:szCs w:val="24"/>
          <w:lang w:val="sr-Cyrl-CS"/>
        </w:rPr>
        <w:t>Нема сумње да се св</w:t>
      </w:r>
      <w:r w:rsidR="00F53C3C" w:rsidRPr="00FE1EE5">
        <w:rPr>
          <w:rFonts w:ascii="Times New Roman" w:hAnsi="Times New Roman" w:cs="Times New Roman"/>
          <w:szCs w:val="24"/>
          <w:lang w:val="sr-Cyrl-CS"/>
        </w:rPr>
        <w:t>акодневно сусрећемо са дилемом ,,ком царству да се приклонимо“</w:t>
      </w:r>
      <w:r w:rsidRPr="00FE1EE5">
        <w:rPr>
          <w:rFonts w:ascii="Times New Roman" w:hAnsi="Times New Roman" w:cs="Times New Roman"/>
          <w:szCs w:val="24"/>
          <w:lang w:val="sr-Cyrl-CS"/>
        </w:rPr>
        <w:t xml:space="preserve">, савременим технолошким достигнућима и производима који су </w:t>
      </w:r>
      <w:r w:rsidR="00F53C3C" w:rsidRPr="00FE1EE5">
        <w:rPr>
          <w:rFonts w:ascii="Times New Roman" w:hAnsi="Times New Roman" w:cs="Times New Roman"/>
          <w:szCs w:val="24"/>
          <w:lang w:val="sr-Cyrl-CS"/>
        </w:rPr>
        <w:t>њихов резултат</w:t>
      </w:r>
      <w:r w:rsidRPr="00FE1EE5">
        <w:rPr>
          <w:rFonts w:ascii="Times New Roman" w:hAnsi="Times New Roman" w:cs="Times New Roman"/>
          <w:szCs w:val="24"/>
          <w:lang w:val="sr-Cyrl-CS"/>
        </w:rPr>
        <w:t>, или да се вратимо природи и препаратима које је она изнедрила. О</w:t>
      </w:r>
      <w:r w:rsidR="00AB5462" w:rsidRPr="00FE1EE5">
        <w:rPr>
          <w:rFonts w:ascii="Times New Roman" w:hAnsi="Times New Roman" w:cs="Times New Roman"/>
          <w:szCs w:val="24"/>
          <w:lang w:val="sr-Cyrl-CS"/>
        </w:rPr>
        <w:t>ва дилема</w:t>
      </w:r>
      <w:r w:rsidRPr="00FE1EE5">
        <w:rPr>
          <w:rFonts w:ascii="Times New Roman" w:hAnsi="Times New Roman" w:cs="Times New Roman"/>
          <w:szCs w:val="24"/>
          <w:lang w:val="sr-Cyrl-CS"/>
        </w:rPr>
        <w:t xml:space="preserve"> нас прогони кроз све аспекте живота, али о њој највише размишљамо када бирамо ствари са којима смо свакодневно у контакту. По неком неписаном правилу најтеже се одлучујемо за намирнице које бирамо за исхрану, а одмах иза су козметички препарати и препарати за одржавање хигијене. То је сасвим оправдано</w:t>
      </w:r>
      <w:r w:rsidR="00FC128B" w:rsidRPr="00FE1EE5">
        <w:rPr>
          <w:rFonts w:ascii="Times New Roman" w:hAnsi="Times New Roman" w:cs="Times New Roman"/>
          <w:szCs w:val="24"/>
          <w:lang w:val="sr-Cyrl-CS"/>
        </w:rPr>
        <w:t>,</w:t>
      </w:r>
      <w:r w:rsidRPr="00FE1EE5">
        <w:rPr>
          <w:rFonts w:ascii="Times New Roman" w:hAnsi="Times New Roman" w:cs="Times New Roman"/>
          <w:szCs w:val="24"/>
          <w:lang w:val="sr-Cyrl-CS"/>
        </w:rPr>
        <w:t xml:space="preserve"> јер су ово чиниоци који директно утичу на наше здравље.</w:t>
      </w:r>
    </w:p>
    <w:p w:rsidR="00BA6B7A" w:rsidRPr="00FE1EE5" w:rsidRDefault="0012589A" w:rsidP="00AA0404">
      <w:pPr>
        <w:spacing w:after="0"/>
        <w:ind w:firstLine="431"/>
        <w:rPr>
          <w:rFonts w:ascii="Times New Roman" w:hAnsi="Times New Roman" w:cs="Times New Roman"/>
          <w:szCs w:val="24"/>
          <w:lang w:val="sr-Cyrl-CS"/>
        </w:rPr>
      </w:pPr>
      <w:r w:rsidRPr="00FE1EE5">
        <w:rPr>
          <w:rFonts w:ascii="Times New Roman" w:hAnsi="Times New Roman" w:cs="Times New Roman"/>
          <w:szCs w:val="24"/>
          <w:lang w:val="sr-Cyrl-CS"/>
        </w:rPr>
        <w:t xml:space="preserve">Модерна индустрија у свету препарата за </w:t>
      </w:r>
      <w:r w:rsidR="003B42C1" w:rsidRPr="00FE1EE5">
        <w:rPr>
          <w:rFonts w:ascii="Times New Roman" w:hAnsi="Times New Roman" w:cs="Times New Roman"/>
          <w:szCs w:val="24"/>
          <w:lang w:val="sr-Cyrl-CS"/>
        </w:rPr>
        <w:t xml:space="preserve">лечење и </w:t>
      </w:r>
      <w:r w:rsidRPr="00FE1EE5">
        <w:rPr>
          <w:rFonts w:ascii="Times New Roman" w:hAnsi="Times New Roman" w:cs="Times New Roman"/>
          <w:szCs w:val="24"/>
          <w:lang w:val="sr-Cyrl-CS"/>
        </w:rPr>
        <w:t>негу, може пружити више од традиционалне јер делује циљано, истовремено искључујући баш оне појаве и својства неке супстанце за коју зна да може имати негативна дејства. Синтетичком производњом осигуравају се квалитет и чистоћа, али се биљке и њихови вредни састојци мењају. Тако се најчешће мењају састојци који узрокују алергијске реакције јер ови производи углавном садрже мирисе и боје због којих се јавља и стално повећава број алергија. Да би се осигурала неопходна постојаност и дуготрајност</w:t>
      </w:r>
      <w:r w:rsidR="00AB5462" w:rsidRPr="00FE1EE5">
        <w:rPr>
          <w:rFonts w:ascii="Times New Roman" w:hAnsi="Times New Roman" w:cs="Times New Roman"/>
          <w:szCs w:val="24"/>
          <w:lang w:val="sr-Cyrl-CS"/>
        </w:rPr>
        <w:t>,</w:t>
      </w:r>
      <w:r w:rsidRPr="00FE1EE5">
        <w:rPr>
          <w:rFonts w:ascii="Times New Roman" w:hAnsi="Times New Roman" w:cs="Times New Roman"/>
          <w:szCs w:val="24"/>
          <w:lang w:val="sr-Cyrl-CS"/>
        </w:rPr>
        <w:t xml:space="preserve"> током конвенционалне производње се додаје огроман број синтетичких конзерванаса</w:t>
      </w:r>
      <w:r w:rsidR="00AB5462" w:rsidRPr="00FE1EE5">
        <w:rPr>
          <w:rFonts w:ascii="Times New Roman" w:hAnsi="Times New Roman" w:cs="Times New Roman"/>
          <w:szCs w:val="24"/>
          <w:lang w:val="sr-Cyrl-CS"/>
        </w:rPr>
        <w:t xml:space="preserve"> и адитива</w:t>
      </w:r>
      <w:r w:rsidRPr="00FE1EE5">
        <w:rPr>
          <w:rFonts w:ascii="Times New Roman" w:hAnsi="Times New Roman" w:cs="Times New Roman"/>
          <w:szCs w:val="24"/>
          <w:lang w:val="sr-Cyrl-CS"/>
        </w:rPr>
        <w:t xml:space="preserve">. Насупрот томе, природни састојци користе се у прочишћеном облику, сличном оном у коме се налазе у природи и у којем су најмање штетни за крајњег потрошача. Лековите биљке које служе као основ фармацеутске индустрије налазе се свуда око нас. Лако се узгајају и прерађују, не загађују и нису опасне по околину, а што је најважније – много мање штете од многих вештачких састојака које налазимо у скоро свим лековима, козметичким препаратима и вештачкој храни. Данас је у употреби око 10.000 лековитих врста биљака које су прави дар природе. Ми имамо ту привилегију и част да многе од ових биљака расту на нашем поднебљу. Увек је тешко издвојити које су </w:t>
      </w:r>
      <w:r w:rsidR="00AB5462" w:rsidRPr="00FE1EE5">
        <w:rPr>
          <w:rFonts w:ascii="Times New Roman" w:hAnsi="Times New Roman" w:cs="Times New Roman"/>
          <w:szCs w:val="24"/>
          <w:lang w:val="sr-Cyrl-CS"/>
        </w:rPr>
        <w:t xml:space="preserve">то најзначајније лековите биљке. </w:t>
      </w:r>
      <w:r w:rsidR="00D95D0D" w:rsidRPr="00FE1EE5">
        <w:rPr>
          <w:rFonts w:ascii="Times New Roman" w:hAnsi="Times New Roman" w:cs="Times New Roman"/>
          <w:szCs w:val="24"/>
          <w:lang w:val="sr-Cyrl-CS"/>
        </w:rPr>
        <w:t>Препустићемо</w:t>
      </w:r>
      <w:r w:rsidRPr="00FE1EE5">
        <w:rPr>
          <w:rFonts w:ascii="Times New Roman" w:hAnsi="Times New Roman" w:cs="Times New Roman"/>
          <w:szCs w:val="24"/>
          <w:lang w:val="sr-Cyrl-CS"/>
        </w:rPr>
        <w:t xml:space="preserve"> време</w:t>
      </w:r>
      <w:r w:rsidR="00AB5462" w:rsidRPr="00FE1EE5">
        <w:rPr>
          <w:rFonts w:ascii="Times New Roman" w:hAnsi="Times New Roman" w:cs="Times New Roman"/>
          <w:szCs w:val="24"/>
          <w:lang w:val="sr-Cyrl-CS"/>
        </w:rPr>
        <w:t>ну да</w:t>
      </w:r>
      <w:r w:rsidR="00D95D0D" w:rsidRPr="00FE1EE5">
        <w:rPr>
          <w:rFonts w:ascii="Times New Roman" w:hAnsi="Times New Roman" w:cs="Times New Roman"/>
          <w:szCs w:val="24"/>
          <w:lang w:val="sr-Cyrl-CS"/>
        </w:rPr>
        <w:t xml:space="preserve"> одабере</w:t>
      </w:r>
      <w:r w:rsidRPr="00FE1EE5">
        <w:rPr>
          <w:rFonts w:ascii="Times New Roman" w:hAnsi="Times New Roman" w:cs="Times New Roman"/>
          <w:szCs w:val="24"/>
          <w:lang w:val="sr-Cyrl-CS"/>
        </w:rPr>
        <w:t xml:space="preserve"> најмоћније међу њима.</w:t>
      </w:r>
    </w:p>
    <w:p w:rsidR="00BA6B7A" w:rsidRPr="00FE1EE5" w:rsidRDefault="007028C8" w:rsidP="00AA0404">
      <w:pPr>
        <w:spacing w:after="0"/>
        <w:ind w:firstLine="432"/>
        <w:rPr>
          <w:rFonts w:ascii="Times New Roman" w:hAnsi="Times New Roman" w:cs="Times New Roman"/>
          <w:szCs w:val="24"/>
          <w:lang w:val="sr-Cyrl-CS"/>
        </w:rPr>
      </w:pPr>
      <w:r w:rsidRPr="00FE1EE5">
        <w:rPr>
          <w:rFonts w:ascii="Times New Roman" w:hAnsi="Times New Roman" w:cs="Times New Roman"/>
          <w:szCs w:val="24"/>
          <w:lang w:val="sr-Cyrl-CS"/>
        </w:rPr>
        <w:t xml:space="preserve">Данашњи начин живљења </w:t>
      </w:r>
      <w:r w:rsidR="00D95D0D" w:rsidRPr="00FE1EE5">
        <w:rPr>
          <w:rFonts w:ascii="Times New Roman" w:hAnsi="Times New Roman" w:cs="Times New Roman"/>
          <w:szCs w:val="24"/>
          <w:lang w:val="sr-Cyrl-CS"/>
        </w:rPr>
        <w:t xml:space="preserve">удаљио је човека од природе, </w:t>
      </w:r>
      <w:r w:rsidRPr="00FE1EE5">
        <w:rPr>
          <w:rFonts w:ascii="Times New Roman" w:hAnsi="Times New Roman" w:cs="Times New Roman"/>
          <w:szCs w:val="24"/>
          <w:lang w:val="sr-Cyrl-CS"/>
        </w:rPr>
        <w:t>толико да и људи у чијој непосредној близини расте леко</w:t>
      </w:r>
      <w:r w:rsidR="00D95D0D" w:rsidRPr="00FE1EE5">
        <w:rPr>
          <w:rFonts w:ascii="Times New Roman" w:hAnsi="Times New Roman" w:cs="Times New Roman"/>
          <w:szCs w:val="24"/>
          <w:lang w:val="sr-Cyrl-CS"/>
        </w:rPr>
        <w:t xml:space="preserve">вито </w:t>
      </w:r>
      <w:r w:rsidRPr="00FE1EE5">
        <w:rPr>
          <w:rFonts w:ascii="Times New Roman" w:hAnsi="Times New Roman" w:cs="Times New Roman"/>
          <w:szCs w:val="24"/>
          <w:lang w:val="sr-Cyrl-CS"/>
        </w:rPr>
        <w:t>биље, не препознају исто и не знају за његову лековиту моћ. Т</w:t>
      </w:r>
      <w:r w:rsidR="00D95D0D" w:rsidRPr="00FE1EE5">
        <w:rPr>
          <w:rFonts w:ascii="Times New Roman" w:hAnsi="Times New Roman" w:cs="Times New Roman"/>
          <w:szCs w:val="24"/>
          <w:lang w:val="sr-Cyrl-CS"/>
        </w:rPr>
        <w:t>оме је највећи кривац савремени</w:t>
      </w:r>
      <w:r w:rsidRPr="00FE1EE5">
        <w:rPr>
          <w:rFonts w:ascii="Times New Roman" w:hAnsi="Times New Roman" w:cs="Times New Roman"/>
          <w:szCs w:val="24"/>
          <w:lang w:val="sr-Cyrl-CS"/>
        </w:rPr>
        <w:t xml:space="preserve"> човек који је изгубио сваки контакт са природом. </w:t>
      </w:r>
      <w:r w:rsidR="003B42C1" w:rsidRPr="00FE1EE5">
        <w:rPr>
          <w:rFonts w:ascii="Times New Roman" w:hAnsi="Times New Roman" w:cs="Times New Roman"/>
          <w:szCs w:val="24"/>
          <w:lang w:val="sr-Cyrl-CS"/>
        </w:rPr>
        <w:t>Човек је принуђен</w:t>
      </w:r>
      <w:r w:rsidR="0012589A" w:rsidRPr="00FE1EE5">
        <w:rPr>
          <w:rFonts w:ascii="Times New Roman" w:hAnsi="Times New Roman" w:cs="Times New Roman"/>
          <w:szCs w:val="24"/>
          <w:lang w:val="sr-Cyrl-CS"/>
        </w:rPr>
        <w:t xml:space="preserve"> да конзумира велики број штетних материја кроз храну, ваздух, па и кроз синтетичке лекове, што лоше утиче на људски организам. Невероватан је податак да се данас у свету користи за превенцију и лечење искључиво биљкама читавих 85% светске популације, иако је модерна фарма</w:t>
      </w:r>
      <w:r w:rsidR="003B42C1" w:rsidRPr="00FE1EE5">
        <w:rPr>
          <w:rFonts w:ascii="Times New Roman" w:hAnsi="Times New Roman" w:cs="Times New Roman"/>
          <w:szCs w:val="24"/>
          <w:lang w:val="sr-Cyrl-CS"/>
        </w:rPr>
        <w:t>цеутика почела да се развија пре више од</w:t>
      </w:r>
      <w:r w:rsidR="0012589A" w:rsidRPr="00FE1EE5">
        <w:rPr>
          <w:rFonts w:ascii="Times New Roman" w:hAnsi="Times New Roman" w:cs="Times New Roman"/>
          <w:szCs w:val="24"/>
          <w:lang w:val="sr-Cyrl-CS"/>
        </w:rPr>
        <w:t xml:space="preserve"> 100 година.</w:t>
      </w:r>
    </w:p>
    <w:p w:rsidR="00BA6B7A" w:rsidRPr="00FE1EE5" w:rsidRDefault="0012589A" w:rsidP="00AA0404">
      <w:pPr>
        <w:spacing w:after="0"/>
        <w:ind w:firstLine="432"/>
        <w:rPr>
          <w:rFonts w:ascii="Times New Roman" w:hAnsi="Times New Roman" w:cs="Times New Roman"/>
          <w:szCs w:val="24"/>
          <w:lang w:val="sr-Cyrl-CS"/>
        </w:rPr>
      </w:pPr>
      <w:r w:rsidRPr="00FE1EE5">
        <w:rPr>
          <w:rFonts w:ascii="Times New Roman" w:hAnsi="Times New Roman" w:cs="Times New Roman"/>
          <w:szCs w:val="24"/>
          <w:lang w:val="sr-Cyrl-CS"/>
        </w:rPr>
        <w:t>Чини се да се последњих година испуњавају пророчке речи Александра Чирха, зачетника фармацеутске индустрије кој</w:t>
      </w:r>
      <w:r w:rsidR="00B061F8" w:rsidRPr="00FE1EE5">
        <w:rPr>
          <w:rFonts w:ascii="Times New Roman" w:hAnsi="Times New Roman" w:cs="Times New Roman"/>
          <w:szCs w:val="24"/>
          <w:lang w:val="sr-Cyrl-CS"/>
        </w:rPr>
        <w:t xml:space="preserve">и је још 1909. године написао: </w:t>
      </w:r>
      <w:r w:rsidR="00D95D0D" w:rsidRPr="00FE1EE5">
        <w:rPr>
          <w:rFonts w:ascii="Times New Roman" w:hAnsi="Times New Roman" w:cs="Times New Roman"/>
          <w:szCs w:val="24"/>
          <w:lang w:val="sr-Cyrl-CS"/>
        </w:rPr>
        <w:t>,,</w:t>
      </w:r>
      <w:r w:rsidRPr="00FE1EE5">
        <w:rPr>
          <w:rFonts w:ascii="Times New Roman" w:hAnsi="Times New Roman" w:cs="Times New Roman"/>
          <w:szCs w:val="24"/>
          <w:lang w:val="sr-Cyrl-CS"/>
        </w:rPr>
        <w:t xml:space="preserve">Када медицина </w:t>
      </w:r>
      <w:r w:rsidRPr="00FE1EE5">
        <w:rPr>
          <w:rFonts w:ascii="Times New Roman" w:hAnsi="Times New Roman" w:cs="Times New Roman"/>
          <w:szCs w:val="24"/>
          <w:lang w:val="sr-Cyrl-CS"/>
        </w:rPr>
        <w:lastRenderedPageBreak/>
        <w:t>дефинитивно поквари свој желудац користећи лекове хемијске синтезе, она ће се вратити древним лековитим средствим</w:t>
      </w:r>
      <w:r w:rsidR="00D95D0D" w:rsidRPr="00FE1EE5">
        <w:rPr>
          <w:rFonts w:ascii="Times New Roman" w:hAnsi="Times New Roman" w:cs="Times New Roman"/>
          <w:szCs w:val="24"/>
          <w:lang w:val="sr-Cyrl-CS"/>
        </w:rPr>
        <w:t xml:space="preserve">а </w:t>
      </w:r>
      <w:r w:rsidR="00CB1E1D">
        <w:rPr>
          <w:rFonts w:ascii="Times New Roman" w:hAnsi="Times New Roman" w:cs="Times New Roman"/>
          <w:szCs w:val="24"/>
          <w:lang w:val="sr-Cyrl-CS"/>
        </w:rPr>
        <w:t>човечанства - лековитом биљу</w:t>
      </w:r>
      <w:r w:rsidR="00D95D0D" w:rsidRPr="00FE1EE5">
        <w:rPr>
          <w:rFonts w:ascii="Times New Roman" w:hAnsi="Times New Roman" w:cs="Times New Roman"/>
          <w:szCs w:val="24"/>
          <w:lang w:val="sr-Cyrl-CS"/>
        </w:rPr>
        <w:t>“</w:t>
      </w:r>
      <w:r w:rsidR="00CB1E1D">
        <w:rPr>
          <w:rFonts w:ascii="Times New Roman" w:hAnsi="Times New Roman" w:cs="Times New Roman"/>
          <w:szCs w:val="24"/>
          <w:lang w:val="sr-Cyrl-CS"/>
        </w:rPr>
        <w:t>.</w:t>
      </w:r>
      <w:r w:rsidRPr="00FE1EE5">
        <w:rPr>
          <w:rFonts w:ascii="Times New Roman" w:hAnsi="Times New Roman" w:cs="Times New Roman"/>
          <w:szCs w:val="24"/>
          <w:lang w:val="sr-Cyrl-CS"/>
        </w:rPr>
        <w:t xml:space="preserve"> Зато су биљке основ, не само</w:t>
      </w:r>
      <w:r w:rsidR="00D95D0D" w:rsidRPr="00FE1EE5">
        <w:rPr>
          <w:rFonts w:ascii="Times New Roman" w:hAnsi="Times New Roman" w:cs="Times New Roman"/>
          <w:szCs w:val="24"/>
          <w:lang w:val="sr-Cyrl-CS"/>
        </w:rPr>
        <w:t xml:space="preserve"> древне медицине, већ ва</w:t>
      </w:r>
      <w:r w:rsidRPr="00FE1EE5">
        <w:rPr>
          <w:rFonts w:ascii="Times New Roman" w:hAnsi="Times New Roman" w:cs="Times New Roman"/>
          <w:szCs w:val="24"/>
          <w:lang w:val="sr-Cyrl-CS"/>
        </w:rPr>
        <w:t>ж</w:t>
      </w:r>
      <w:r w:rsidR="00D95D0D" w:rsidRPr="00FE1EE5">
        <w:rPr>
          <w:rFonts w:ascii="Times New Roman" w:hAnsi="Times New Roman" w:cs="Times New Roman"/>
          <w:szCs w:val="24"/>
          <w:lang w:val="sr-Cyrl-CS"/>
        </w:rPr>
        <w:t>ан чинилац</w:t>
      </w:r>
      <w:r w:rsidRPr="00FE1EE5">
        <w:rPr>
          <w:rFonts w:ascii="Times New Roman" w:hAnsi="Times New Roman" w:cs="Times New Roman"/>
          <w:szCs w:val="24"/>
          <w:lang w:val="sr-Cyrl-CS"/>
        </w:rPr>
        <w:t xml:space="preserve"> медицине у будућности.</w:t>
      </w:r>
    </w:p>
    <w:p w:rsidR="007028C8" w:rsidRPr="00FE1EE5" w:rsidRDefault="007028C8" w:rsidP="00AA0404">
      <w:pPr>
        <w:spacing w:after="0"/>
        <w:ind w:firstLine="432"/>
        <w:rPr>
          <w:rFonts w:ascii="Times New Roman" w:hAnsi="Times New Roman" w:cs="Times New Roman"/>
          <w:szCs w:val="24"/>
          <w:lang w:val="sr-Cyrl-CS"/>
        </w:rPr>
      </w:pPr>
      <w:r w:rsidRPr="00FE1EE5">
        <w:rPr>
          <w:rFonts w:ascii="Times New Roman" w:hAnsi="Times New Roman" w:cs="Times New Roman"/>
          <w:szCs w:val="24"/>
          <w:lang w:val="sr-Cyrl-CS"/>
        </w:rPr>
        <w:t xml:space="preserve">Последњих деценија на западу се развила тенденција масовног уверавања да је ,,пилула решење за сваку </w:t>
      </w:r>
      <w:r w:rsidR="00A7749E">
        <w:rPr>
          <w:rFonts w:ascii="Times New Roman" w:hAnsi="Times New Roman" w:cs="Times New Roman"/>
          <w:szCs w:val="24"/>
          <w:lang w:val="sr-Cyrl-CS"/>
        </w:rPr>
        <w:t>болест</w:t>
      </w:r>
      <w:r w:rsidRPr="00FE1EE5">
        <w:rPr>
          <w:rFonts w:ascii="Times New Roman" w:hAnsi="Times New Roman" w:cs="Times New Roman"/>
          <w:szCs w:val="24"/>
          <w:lang w:val="sr-Cyrl-CS"/>
        </w:rPr>
        <w:t>“</w:t>
      </w:r>
      <w:r w:rsidR="00A7749E">
        <w:rPr>
          <w:rFonts w:ascii="Times New Roman" w:hAnsi="Times New Roman" w:cs="Times New Roman"/>
          <w:szCs w:val="24"/>
          <w:lang w:val="sr-Cyrl-CS"/>
        </w:rPr>
        <w:t>.</w:t>
      </w:r>
      <w:r w:rsidR="00D95D0D" w:rsidRPr="00FE1EE5">
        <w:rPr>
          <w:rFonts w:ascii="Times New Roman" w:hAnsi="Times New Roman" w:cs="Times New Roman"/>
          <w:szCs w:val="24"/>
          <w:lang w:val="sr-Cyrl-CS"/>
        </w:rPr>
        <w:t xml:space="preserve"> М</w:t>
      </w:r>
      <w:r w:rsidRPr="00FE1EE5">
        <w:rPr>
          <w:rFonts w:ascii="Times New Roman" w:hAnsi="Times New Roman" w:cs="Times New Roman"/>
          <w:szCs w:val="24"/>
          <w:lang w:val="sr-Cyrl-CS"/>
        </w:rPr>
        <w:t xml:space="preserve">и смо се </w:t>
      </w:r>
      <w:r w:rsidR="0048271A" w:rsidRPr="00FE1EE5">
        <w:rPr>
          <w:rFonts w:ascii="Times New Roman" w:hAnsi="Times New Roman" w:cs="Times New Roman"/>
          <w:szCs w:val="24"/>
          <w:lang w:val="sr-Cyrl-CS"/>
        </w:rPr>
        <w:t>препуштали</w:t>
      </w:r>
      <w:r w:rsidRPr="00FE1EE5">
        <w:rPr>
          <w:rFonts w:ascii="Times New Roman" w:hAnsi="Times New Roman" w:cs="Times New Roman"/>
          <w:szCs w:val="24"/>
          <w:lang w:val="sr-Cyrl-CS"/>
        </w:rPr>
        <w:t xml:space="preserve"> лечењу таблетама прописаних к</w:t>
      </w:r>
      <w:r w:rsidR="0048271A" w:rsidRPr="00FE1EE5">
        <w:rPr>
          <w:rFonts w:ascii="Times New Roman" w:hAnsi="Times New Roman" w:cs="Times New Roman"/>
          <w:szCs w:val="24"/>
          <w:lang w:val="sr-Cyrl-CS"/>
        </w:rPr>
        <w:t>онвенционалним путем.</w:t>
      </w:r>
      <w:r w:rsidRPr="00FE1EE5">
        <w:rPr>
          <w:rFonts w:ascii="Times New Roman" w:hAnsi="Times New Roman" w:cs="Times New Roman"/>
          <w:szCs w:val="24"/>
          <w:lang w:val="sr-Cyrl-CS"/>
        </w:rPr>
        <w:t xml:space="preserve"> </w:t>
      </w:r>
      <w:r w:rsidR="0012589A" w:rsidRPr="00FE1EE5">
        <w:rPr>
          <w:rFonts w:ascii="Times New Roman" w:hAnsi="Times New Roman" w:cs="Times New Roman"/>
          <w:szCs w:val="24"/>
          <w:lang w:val="sr-Cyrl-CS"/>
        </w:rPr>
        <w:t xml:space="preserve">На срећу, последњих година традиционалне </w:t>
      </w:r>
      <w:r w:rsidR="0048271A" w:rsidRPr="00FE1EE5">
        <w:rPr>
          <w:rFonts w:ascii="Times New Roman" w:hAnsi="Times New Roman" w:cs="Times New Roman"/>
          <w:szCs w:val="24"/>
          <w:lang w:val="sr-Cyrl-CS"/>
        </w:rPr>
        <w:t>лековите биљке доживљавају препород</w:t>
      </w:r>
      <w:r w:rsidR="0012589A" w:rsidRPr="00FE1EE5">
        <w:rPr>
          <w:rFonts w:ascii="Times New Roman" w:hAnsi="Times New Roman" w:cs="Times New Roman"/>
          <w:szCs w:val="24"/>
          <w:lang w:val="sr-Cyrl-CS"/>
        </w:rPr>
        <w:t xml:space="preserve"> на глобалном нивоу. Подаци Светске здравствене организације потврђују да је у многим земљама приметна тенденција да и лекари повећавају употребу лекова и помоћних лековитих препарата биљног порекла. Ново доба поново разуме значај лековитог биља и препознаје их као интегрални део званичне медицине.</w:t>
      </w:r>
      <w:r w:rsidR="002B4D68" w:rsidRPr="00FE1EE5">
        <w:rPr>
          <w:rFonts w:ascii="Times New Roman" w:hAnsi="Times New Roman" w:cs="Times New Roman"/>
          <w:szCs w:val="24"/>
          <w:lang w:val="sr-Cyrl-CS"/>
        </w:rPr>
        <w:br w:type="page"/>
      </w:r>
    </w:p>
    <w:p w:rsidR="00B23EAA" w:rsidRPr="00FE1EE5" w:rsidRDefault="00B23EAA" w:rsidP="00D95D0D">
      <w:pPr>
        <w:pStyle w:val="Heading1"/>
        <w:rPr>
          <w:lang w:val="sr-Cyrl-CS"/>
        </w:rPr>
      </w:pPr>
      <w:bookmarkStart w:id="12" w:name="_Toc357159354"/>
      <w:r w:rsidRPr="00FE1EE5">
        <w:rPr>
          <w:lang w:val="sr-Cyrl-CS"/>
        </w:rPr>
        <w:lastRenderedPageBreak/>
        <w:t>Биљке као основна сировина у производњи лекова</w:t>
      </w:r>
      <w:bookmarkEnd w:id="12"/>
    </w:p>
    <w:p w:rsidR="00B23EAA" w:rsidRPr="00FE1EE5" w:rsidRDefault="00B23EAA" w:rsidP="00B23EAA">
      <w:pPr>
        <w:rPr>
          <w:lang w:val="sr-Cyrl-CS"/>
        </w:rPr>
      </w:pPr>
    </w:p>
    <w:p w:rsidR="00BA6B7A" w:rsidRPr="00FE1EE5" w:rsidRDefault="002119A4" w:rsidP="00AA0404">
      <w:pPr>
        <w:spacing w:after="0"/>
        <w:ind w:firstLine="432"/>
        <w:rPr>
          <w:rFonts w:ascii="Times New Roman" w:hAnsi="Times New Roman" w:cs="Times New Roman"/>
          <w:szCs w:val="24"/>
          <w:lang w:val="sr-Cyrl-CS"/>
        </w:rPr>
      </w:pPr>
      <w:r w:rsidRPr="002119A4">
        <w:rPr>
          <w:noProof/>
        </w:rPr>
        <w:pict>
          <v:shape id="_x0000_s1049" type="#_x0000_t202" style="position:absolute;left:0;text-align:left;margin-left:237.1pt;margin-top:241.9pt;width:215.15pt;height:25.9pt;z-index:251699200" stroked="f">
            <v:textbox style="mso-next-textbox:#_x0000_s1049" inset="0,0,0,0">
              <w:txbxContent>
                <w:p w:rsidR="00841692" w:rsidRPr="00A66449" w:rsidRDefault="00841692" w:rsidP="004F2D96">
                  <w:pPr>
                    <w:pStyle w:val="Caption"/>
                    <w:jc w:val="center"/>
                    <w:rPr>
                      <w:rFonts w:ascii="Times New Roman" w:hAnsi="Times New Roman" w:cs="Times New Roman"/>
                      <w:noProof/>
                      <w:sz w:val="24"/>
                      <w:szCs w:val="24"/>
                    </w:rPr>
                  </w:pPr>
                  <w:r>
                    <w:t xml:space="preserve">Слика </w:t>
                  </w:r>
                  <w:fldSimple w:instr=" SEQ Слика \* ARABIC ">
                    <w:r>
                      <w:rPr>
                        <w:noProof/>
                      </w:rPr>
                      <w:t>11</w:t>
                    </w:r>
                  </w:fldSimple>
                  <w:r>
                    <w:t>. Основни делови биљке који се корсите у производњи лекова</w:t>
                  </w:r>
                </w:p>
              </w:txbxContent>
            </v:textbox>
            <w10:wrap type="square"/>
          </v:shape>
        </w:pict>
      </w:r>
      <w:r w:rsidR="001F0224">
        <w:rPr>
          <w:rFonts w:ascii="Times New Roman" w:hAnsi="Times New Roman" w:cs="Times New Roman"/>
          <w:noProof/>
          <w:szCs w:val="24"/>
        </w:rPr>
        <w:drawing>
          <wp:anchor distT="0" distB="0" distL="114300" distR="114300" simplePos="0" relativeHeight="251679744" behindDoc="0" locked="0" layoutInCell="1" allowOverlap="1">
            <wp:simplePos x="0" y="0"/>
            <wp:positionH relativeFrom="margin">
              <wp:posOffset>3011170</wp:posOffset>
            </wp:positionH>
            <wp:positionV relativeFrom="paragraph">
              <wp:posOffset>34925</wp:posOffset>
            </wp:positionV>
            <wp:extent cx="2732405" cy="2980055"/>
            <wp:effectExtent l="171450" t="133350" r="353695" b="296545"/>
            <wp:wrapSquare wrapText="bothSides"/>
            <wp:docPr id="28" name="Picture 27" descr="part of p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 of plant.jpg"/>
                    <pic:cNvPicPr/>
                  </pic:nvPicPr>
                  <pic:blipFill>
                    <a:blip r:embed="rId21">
                      <a:lum bright="-10000" contrast="20000"/>
                    </a:blip>
                    <a:srcRect r="34563" b="29598"/>
                    <a:stretch>
                      <a:fillRect/>
                    </a:stretch>
                  </pic:blipFill>
                  <pic:spPr>
                    <a:xfrm>
                      <a:off x="0" y="0"/>
                      <a:ext cx="2732405" cy="2980055"/>
                    </a:xfrm>
                    <a:prstGeom prst="rect">
                      <a:avLst/>
                    </a:prstGeom>
                    <a:ln>
                      <a:noFill/>
                    </a:ln>
                    <a:effectLst>
                      <a:outerShdw blurRad="292100" dist="139700" dir="2700000" algn="tl" rotWithShape="0">
                        <a:srgbClr val="333333">
                          <a:alpha val="65000"/>
                        </a:srgbClr>
                      </a:outerShdw>
                    </a:effectLst>
                  </pic:spPr>
                </pic:pic>
              </a:graphicData>
            </a:graphic>
          </wp:anchor>
        </w:drawing>
      </w:r>
      <w:r w:rsidR="0012589A" w:rsidRPr="00FE1EE5">
        <w:rPr>
          <w:rFonts w:ascii="Times New Roman" w:hAnsi="Times New Roman" w:cs="Times New Roman"/>
          <w:szCs w:val="24"/>
          <w:lang w:val="sr-Cyrl-CS"/>
        </w:rPr>
        <w:t>Од давнина је познато лековито дејство биљака. Та лековитост потиче од одређених хемијских састојака који се налазе у биљкама. Наука која се бави природним изворима фармацеутски активних супстанци и природним лековима, углавном биљног порекла</w:t>
      </w:r>
      <w:r w:rsidR="00D95D0D" w:rsidRPr="00FE1EE5">
        <w:rPr>
          <w:rFonts w:ascii="Times New Roman" w:hAnsi="Times New Roman" w:cs="Times New Roman"/>
          <w:szCs w:val="24"/>
          <w:lang w:val="sr-Cyrl-CS"/>
        </w:rPr>
        <w:t xml:space="preserve"> (ређе животињског и минералног)</w:t>
      </w:r>
      <w:r w:rsidR="0012589A" w:rsidRPr="00FE1EE5">
        <w:rPr>
          <w:rFonts w:ascii="Times New Roman" w:hAnsi="Times New Roman" w:cs="Times New Roman"/>
          <w:szCs w:val="24"/>
          <w:lang w:val="sr-Cyrl-CS"/>
        </w:rPr>
        <w:t xml:space="preserve"> назива се фармакогнозија.</w:t>
      </w:r>
      <w:r w:rsidR="00D95D0D" w:rsidRPr="00FE1EE5">
        <w:rPr>
          <w:rFonts w:ascii="Times New Roman" w:hAnsi="Times New Roman" w:cs="Times New Roman"/>
          <w:szCs w:val="24"/>
          <w:lang w:val="sr-Cyrl-CS"/>
        </w:rPr>
        <w:t xml:space="preserve"> Појам дроге у фармацији предста</w:t>
      </w:r>
      <w:r w:rsidR="0012589A" w:rsidRPr="00FE1EE5">
        <w:rPr>
          <w:rFonts w:ascii="Times New Roman" w:hAnsi="Times New Roman" w:cs="Times New Roman"/>
          <w:szCs w:val="24"/>
          <w:lang w:val="sr-Cyrl-CS"/>
        </w:rPr>
        <w:t>вља лековиту сировину која је пореклом из природе и то су углавном биљне</w:t>
      </w:r>
      <w:r w:rsidR="001F0FA8">
        <w:rPr>
          <w:rFonts w:ascii="Times New Roman" w:hAnsi="Times New Roman" w:cs="Times New Roman"/>
          <w:szCs w:val="24"/>
          <w:lang w:val="sr-Cyrl-CS"/>
        </w:rPr>
        <w:t>,</w:t>
      </w:r>
      <w:r w:rsidR="0012589A" w:rsidRPr="00FE1EE5">
        <w:rPr>
          <w:rFonts w:ascii="Times New Roman" w:hAnsi="Times New Roman" w:cs="Times New Roman"/>
          <w:szCs w:val="24"/>
          <w:lang w:val="sr-Cyrl-CS"/>
        </w:rPr>
        <w:t xml:space="preserve"> лековите сировине. Дроге су осушени делови биљака (корен, лист, цвет, плод…) који сад</w:t>
      </w:r>
      <w:r w:rsidR="00EA34AD">
        <w:rPr>
          <w:rFonts w:ascii="Times New Roman" w:hAnsi="Times New Roman" w:cs="Times New Roman"/>
          <w:szCs w:val="24"/>
          <w:lang w:val="sr-Cyrl-CS"/>
        </w:rPr>
        <w:t>рже фармаколошки активне супст</w:t>
      </w:r>
      <w:r w:rsidR="0012589A" w:rsidRPr="00FE1EE5">
        <w:rPr>
          <w:rFonts w:ascii="Times New Roman" w:hAnsi="Times New Roman" w:cs="Times New Roman"/>
          <w:szCs w:val="24"/>
          <w:lang w:val="sr-Cyrl-CS"/>
        </w:rPr>
        <w:t xml:space="preserve">анце. </w:t>
      </w:r>
    </w:p>
    <w:p w:rsidR="00BA6B7A" w:rsidRPr="00FE1EE5" w:rsidRDefault="0012589A" w:rsidP="00AA0404">
      <w:pPr>
        <w:spacing w:after="0"/>
        <w:ind w:firstLine="432"/>
        <w:rPr>
          <w:rFonts w:ascii="Times New Roman" w:hAnsi="Times New Roman" w:cs="Times New Roman"/>
          <w:szCs w:val="24"/>
          <w:lang w:val="sr-Cyrl-CS"/>
        </w:rPr>
      </w:pPr>
      <w:r w:rsidRPr="00FE1EE5">
        <w:rPr>
          <w:rFonts w:ascii="Times New Roman" w:hAnsi="Times New Roman" w:cs="Times New Roman"/>
          <w:szCs w:val="24"/>
          <w:lang w:val="sr-Cyrl-CS"/>
        </w:rPr>
        <w:t>У рукама нестручњака, биљке нису лекови ни лековите сировине, н</w:t>
      </w:r>
      <w:r w:rsidR="007028C8" w:rsidRPr="00FE1EE5">
        <w:rPr>
          <w:rFonts w:ascii="Times New Roman" w:hAnsi="Times New Roman" w:cs="Times New Roman"/>
          <w:szCs w:val="24"/>
          <w:lang w:val="sr-Cyrl-CS"/>
        </w:rPr>
        <w:t>его отрови</w:t>
      </w:r>
      <w:r w:rsidRPr="00FE1EE5">
        <w:rPr>
          <w:rFonts w:ascii="Times New Roman" w:hAnsi="Times New Roman" w:cs="Times New Roman"/>
          <w:szCs w:val="24"/>
          <w:lang w:val="sr-Cyrl-CS"/>
        </w:rPr>
        <w:t>. Сво биље је лековито и отровно због присуства разних кардиотоничних гликозида. За медицину су најважније оне гликозидне дроге које делују на срце. Вунасти, пурпурни и неке друге врсте ди</w:t>
      </w:r>
      <w:r w:rsidR="00D95D0D" w:rsidRPr="00FE1EE5">
        <w:rPr>
          <w:rFonts w:ascii="Times New Roman" w:hAnsi="Times New Roman" w:cs="Times New Roman"/>
          <w:szCs w:val="24"/>
          <w:lang w:val="sr-Cyrl-CS"/>
        </w:rPr>
        <w:t xml:space="preserve">гиталиса, </w:t>
      </w:r>
      <w:r w:rsidRPr="00FE1EE5">
        <w:rPr>
          <w:rFonts w:ascii="Times New Roman" w:hAnsi="Times New Roman" w:cs="Times New Roman"/>
          <w:szCs w:val="24"/>
          <w:lang w:val="sr-Cyrl-CS"/>
        </w:rPr>
        <w:t>лијандер, гороцвет, ђурђевак, кукурек и неке друге биљке садрже хетерозиде који у терапијској концентрацији делују тонично на срце и спадају у стероидне деривате. У малој, терапијској дози</w:t>
      </w:r>
      <w:r w:rsidR="001F0FA8">
        <w:rPr>
          <w:rFonts w:ascii="Times New Roman" w:hAnsi="Times New Roman" w:cs="Times New Roman"/>
          <w:szCs w:val="24"/>
          <w:lang w:val="sr-Cyrl-CS"/>
        </w:rPr>
        <w:t>,</w:t>
      </w:r>
      <w:r w:rsidRPr="00FE1EE5">
        <w:rPr>
          <w:rFonts w:ascii="Times New Roman" w:hAnsi="Times New Roman" w:cs="Times New Roman"/>
          <w:szCs w:val="24"/>
          <w:lang w:val="sr-Cyrl-CS"/>
        </w:rPr>
        <w:t xml:space="preserve"> кардиотоничне дроге појачавају и нормализују рад срца у случајевима кад је слаба и неправилна срчана контракција. Ове дроге делују и диуретично, нарочито када постоје срчани едеми.</w:t>
      </w:r>
      <w:r w:rsidR="00CD5579" w:rsidRPr="00FE1EE5">
        <w:rPr>
          <w:rFonts w:ascii="Times New Roman" w:hAnsi="Times New Roman" w:cs="Times New Roman"/>
          <w:szCs w:val="24"/>
          <w:lang w:val="sr-Cyrl-CS"/>
        </w:rPr>
        <w:t xml:space="preserve"> Бубрези су посебно подложни штетном утицају биљних препарата, јер се у њима извесна једињења нагомилавају, тако да биљни препарати могу да представљају извор оштећења бубрега. Опасност је повећана тиме што је тржиште многих земаља, па и наше</w:t>
      </w:r>
      <w:r w:rsidR="00D95D0D" w:rsidRPr="00FE1EE5">
        <w:rPr>
          <w:rFonts w:ascii="Times New Roman" w:hAnsi="Times New Roman" w:cs="Times New Roman"/>
          <w:szCs w:val="24"/>
          <w:lang w:val="sr-Cyrl-CS"/>
        </w:rPr>
        <w:t>,</w:t>
      </w:r>
      <w:r w:rsidR="00CD5579" w:rsidRPr="00FE1EE5">
        <w:rPr>
          <w:rFonts w:ascii="Times New Roman" w:hAnsi="Times New Roman" w:cs="Times New Roman"/>
          <w:szCs w:val="24"/>
          <w:lang w:val="sr-Cyrl-CS"/>
        </w:rPr>
        <w:t xml:space="preserve"> преплављено разним биљним препаратима, који најчешће не подлежу контроли која се примењује за лекове. Штетне ефекте могу да испоље многе биљке, било да су им додата нека непозната једињења или њихови састојци нису тачно идентификовани.</w:t>
      </w:r>
    </w:p>
    <w:p w:rsidR="00BA6B7A" w:rsidRPr="00FE1EE5" w:rsidRDefault="0001116F" w:rsidP="00AA0404">
      <w:pPr>
        <w:spacing w:after="0"/>
        <w:ind w:firstLine="432"/>
        <w:rPr>
          <w:rFonts w:ascii="Times New Roman" w:hAnsi="Times New Roman" w:cs="Times New Roman"/>
          <w:szCs w:val="24"/>
          <w:lang w:val="sr-Cyrl-CS"/>
        </w:rPr>
      </w:pPr>
      <w:r w:rsidRPr="00FE1EE5">
        <w:rPr>
          <w:rFonts w:ascii="Times New Roman" w:hAnsi="Times New Roman" w:cs="Times New Roman"/>
          <w:szCs w:val="24"/>
          <w:lang w:val="sr-Cyrl-CS"/>
        </w:rPr>
        <w:t>В</w:t>
      </w:r>
      <w:r w:rsidR="0012589A" w:rsidRPr="00FE1EE5">
        <w:rPr>
          <w:rFonts w:ascii="Times New Roman" w:hAnsi="Times New Roman" w:cs="Times New Roman"/>
          <w:szCs w:val="24"/>
          <w:lang w:val="sr-Cyrl-CS"/>
        </w:rPr>
        <w:t xml:space="preserve">ажно је напоменути да је савремено човечанство приморано да се окрене природи и да у њој тражи лекове за нове болести са којима се суочава. Досадашњи лекови су у великој мери исцрпљени, тако да сваког дана имамо све већи број оних који не реагују </w:t>
      </w:r>
      <w:r w:rsidR="0012589A" w:rsidRPr="00FE1EE5">
        <w:rPr>
          <w:rFonts w:ascii="Times New Roman" w:hAnsi="Times New Roman" w:cs="Times New Roman"/>
          <w:szCs w:val="24"/>
          <w:lang w:val="sr-Cyrl-CS"/>
        </w:rPr>
        <w:lastRenderedPageBreak/>
        <w:t xml:space="preserve">на адекватан начин. Последично, све је већи број резистентних микроорганизама који узимају свој данак и односе велики број људских живота. </w:t>
      </w:r>
      <w:r w:rsidR="007028C8" w:rsidRPr="00FE1EE5">
        <w:rPr>
          <w:rFonts w:ascii="Times New Roman" w:hAnsi="Times New Roman" w:cs="Times New Roman"/>
          <w:szCs w:val="24"/>
          <w:lang w:val="sr-Cyrl-CS"/>
        </w:rPr>
        <w:t xml:space="preserve">За већину болести, чак и оне најтеже које </w:t>
      </w:r>
      <w:r w:rsidRPr="00FE1EE5">
        <w:rPr>
          <w:rFonts w:ascii="Times New Roman" w:hAnsi="Times New Roman" w:cs="Times New Roman"/>
          <w:szCs w:val="24"/>
          <w:lang w:val="sr-Cyrl-CS"/>
        </w:rPr>
        <w:t>сматрамо</w:t>
      </w:r>
      <w:r w:rsidR="007028C8" w:rsidRPr="00FE1EE5">
        <w:rPr>
          <w:rFonts w:ascii="Times New Roman" w:hAnsi="Times New Roman" w:cs="Times New Roman"/>
          <w:szCs w:val="24"/>
          <w:lang w:val="sr-Cyrl-CS"/>
        </w:rPr>
        <w:t xml:space="preserve"> неизлечивим, у лековитом биљу налази се лек, само га је потребно открити. Веома је важно знати шта се чиме лечи, односно која лековита биљка је погодна за одређену болест. Лека у природи има</w:t>
      </w:r>
      <w:r w:rsidR="0012589A" w:rsidRPr="00FE1EE5">
        <w:rPr>
          <w:rFonts w:ascii="Times New Roman" w:hAnsi="Times New Roman" w:cs="Times New Roman"/>
          <w:szCs w:val="24"/>
          <w:lang w:val="sr-Cyrl-CS"/>
        </w:rPr>
        <w:t>, само га треба наћи.</w:t>
      </w:r>
    </w:p>
    <w:p w:rsidR="0048271A" w:rsidRPr="00FE1EE5" w:rsidRDefault="0012589A" w:rsidP="00AA0404">
      <w:pPr>
        <w:spacing w:after="0"/>
        <w:ind w:firstLine="432"/>
        <w:rPr>
          <w:rFonts w:ascii="Times New Roman" w:hAnsi="Times New Roman" w:cs="Times New Roman"/>
          <w:szCs w:val="24"/>
          <w:lang w:val="sr-Cyrl-CS"/>
        </w:rPr>
      </w:pPr>
      <w:r w:rsidRPr="00FE1EE5">
        <w:rPr>
          <w:rFonts w:ascii="Times New Roman" w:hAnsi="Times New Roman" w:cs="Times New Roman"/>
          <w:szCs w:val="24"/>
          <w:lang w:val="sr-Cyrl-CS"/>
        </w:rPr>
        <w:t>Многе биљне дроге данас се користе пре свега као сировине за екстракцију лековитих принципа (опијумски мак, дигиталис, цинхона…). Иако се фармацеутска наука базира пре свега на добијању синтетских или полусинтетских компоненти, постоји обновљен интерес за изоловање фармацеутских активних принципа из биљака. Бројне фармацеутске компаније широм света данас улажу велика финансијска средства у истраживање активних састојака који се налазе или се претпоставља њихово присуство у биљкама које су вековима коришћ</w:t>
      </w:r>
      <w:r w:rsidR="0001116F" w:rsidRPr="00FE1EE5">
        <w:rPr>
          <w:rFonts w:ascii="Times New Roman" w:hAnsi="Times New Roman" w:cs="Times New Roman"/>
          <w:szCs w:val="24"/>
          <w:lang w:val="sr-Cyrl-CS"/>
        </w:rPr>
        <w:t xml:space="preserve">ене у традиционалној </w:t>
      </w:r>
      <w:r w:rsidRPr="00FE1EE5">
        <w:rPr>
          <w:rFonts w:ascii="Times New Roman" w:hAnsi="Times New Roman" w:cs="Times New Roman"/>
          <w:szCs w:val="24"/>
          <w:lang w:val="sr-Cyrl-CS"/>
        </w:rPr>
        <w:t>медицини и фармацији ранијих епоха. Традиционална медицина, као и грчко-римска терапија, кроз очуване средњовековне фармакопеје и ренесансне хербријуме, може да пружи више него корисне смернице у којем правцу да се крене. У неким случајевима ово може</w:t>
      </w:r>
      <w:r w:rsidR="0001116F" w:rsidRPr="00FE1EE5">
        <w:rPr>
          <w:rFonts w:ascii="Times New Roman" w:hAnsi="Times New Roman" w:cs="Times New Roman"/>
          <w:szCs w:val="24"/>
          <w:lang w:val="sr-Cyrl-CS"/>
        </w:rPr>
        <w:t>,</w:t>
      </w:r>
      <w:r w:rsidRPr="00FE1EE5">
        <w:rPr>
          <w:rFonts w:ascii="Times New Roman" w:hAnsi="Times New Roman" w:cs="Times New Roman"/>
          <w:szCs w:val="24"/>
          <w:lang w:val="sr-Cyrl-CS"/>
        </w:rPr>
        <w:t xml:space="preserve"> не само да потврди исправност употребе кроз векове, већ да доведе до открића неких нових активних принципа или да до скоро заборављене биљке поново врати у жижу интересовања</w:t>
      </w:r>
      <w:r w:rsidR="0001116F" w:rsidRPr="00FE1EE5">
        <w:rPr>
          <w:rFonts w:ascii="Times New Roman" w:hAnsi="Times New Roman" w:cs="Times New Roman"/>
          <w:szCs w:val="24"/>
          <w:lang w:val="sr-Cyrl-CS"/>
        </w:rPr>
        <w:t>. И</w:t>
      </w:r>
      <w:r w:rsidRPr="00FE1EE5">
        <w:rPr>
          <w:rFonts w:ascii="Times New Roman" w:hAnsi="Times New Roman" w:cs="Times New Roman"/>
          <w:szCs w:val="24"/>
          <w:lang w:val="sr-Cyrl-CS"/>
        </w:rPr>
        <w:t>страживања неких биљака традиционалне кинеске медицине, која се годинама користе за лечење екцема, открила су сасвим нова антиреуматска својства ових</w:t>
      </w:r>
      <w:r w:rsidR="0001116F" w:rsidRPr="00FE1EE5">
        <w:rPr>
          <w:rFonts w:ascii="Times New Roman" w:hAnsi="Times New Roman" w:cs="Times New Roman"/>
          <w:szCs w:val="24"/>
          <w:lang w:val="sr-Cyrl-CS"/>
        </w:rPr>
        <w:t xml:space="preserve"> биљака.</w:t>
      </w:r>
      <w:r w:rsidRPr="00FE1EE5">
        <w:rPr>
          <w:rFonts w:ascii="Times New Roman" w:hAnsi="Times New Roman" w:cs="Times New Roman"/>
          <w:szCs w:val="24"/>
          <w:lang w:val="sr-Cyrl-CS"/>
        </w:rPr>
        <w:t xml:space="preserve"> Оваквих примера има много. Можда ће они подстакнути озбиљнија истраживања старих рукописних књига о биљкама, које се неће посматрати као историјска радозналост него као могући извори савремене фармакотерапије.</w:t>
      </w:r>
      <w:r w:rsidR="002B4D68" w:rsidRPr="00FE1EE5">
        <w:rPr>
          <w:rFonts w:ascii="Times New Roman" w:hAnsi="Times New Roman" w:cs="Times New Roman"/>
          <w:szCs w:val="24"/>
          <w:lang w:val="sr-Cyrl-CS"/>
        </w:rPr>
        <w:br w:type="page"/>
      </w:r>
    </w:p>
    <w:p w:rsidR="00C50BBE" w:rsidRPr="009704DC" w:rsidRDefault="009704DC" w:rsidP="00C50BBE">
      <w:pPr>
        <w:pStyle w:val="Heading1"/>
        <w:rPr>
          <w:lang w:val="sr-Cyrl-CS"/>
        </w:rPr>
      </w:pPr>
      <w:bookmarkStart w:id="13" w:name="_Toc357159355"/>
      <w:r w:rsidRPr="001103BD">
        <w:rPr>
          <w:lang w:val="sr-Cyrl-CS"/>
        </w:rPr>
        <w:lastRenderedPageBreak/>
        <w:t>Лековито биље као лек и отров</w:t>
      </w:r>
      <w:bookmarkEnd w:id="13"/>
    </w:p>
    <w:p w:rsidR="00FE1EE5" w:rsidRPr="009704DC" w:rsidRDefault="00FE1EE5" w:rsidP="00FE1EE5">
      <w:pPr>
        <w:rPr>
          <w:lang w:val="sr-Cyrl-CS"/>
        </w:rPr>
      </w:pPr>
    </w:p>
    <w:p w:rsidR="00BA6B7A" w:rsidRPr="00FE1EE5" w:rsidRDefault="0012589A" w:rsidP="00AA0404">
      <w:pPr>
        <w:spacing w:after="0"/>
        <w:ind w:firstLine="720"/>
        <w:rPr>
          <w:rFonts w:ascii="Times New Roman" w:hAnsi="Times New Roman" w:cs="Times New Roman"/>
          <w:szCs w:val="24"/>
          <w:lang w:val="sr-Cyrl-CS"/>
        </w:rPr>
      </w:pPr>
      <w:r w:rsidRPr="00FE1EE5">
        <w:rPr>
          <w:rFonts w:ascii="Times New Roman" w:hAnsi="Times New Roman" w:cs="Times New Roman"/>
          <w:szCs w:val="24"/>
          <w:lang w:val="sr-Cyrl-CS"/>
        </w:rPr>
        <w:t>Мада је свака традиција која</w:t>
      </w:r>
      <w:r w:rsidR="0001116F" w:rsidRPr="00FE1EE5">
        <w:rPr>
          <w:rFonts w:ascii="Times New Roman" w:hAnsi="Times New Roman" w:cs="Times New Roman"/>
          <w:szCs w:val="24"/>
          <w:lang w:val="sr-Cyrl-CS"/>
        </w:rPr>
        <w:t xml:space="preserve"> се преноси са колена на колено</w:t>
      </w:r>
      <w:r w:rsidRPr="00FE1EE5">
        <w:rPr>
          <w:rFonts w:ascii="Times New Roman" w:hAnsi="Times New Roman" w:cs="Times New Roman"/>
          <w:szCs w:val="24"/>
          <w:lang w:val="sr-Cyrl-CS"/>
        </w:rPr>
        <w:t xml:space="preserve"> леп фолклорни миље једног народа, ефикасност</w:t>
      </w:r>
      <w:r w:rsidR="0001116F" w:rsidRPr="00FE1EE5">
        <w:rPr>
          <w:rFonts w:ascii="Times New Roman" w:hAnsi="Times New Roman" w:cs="Times New Roman"/>
          <w:szCs w:val="24"/>
          <w:lang w:val="sr-Cyrl-CS"/>
        </w:rPr>
        <w:t xml:space="preserve"> ове етно-медицине је осетљива</w:t>
      </w:r>
      <w:r w:rsidRPr="00FE1EE5">
        <w:rPr>
          <w:rFonts w:ascii="Times New Roman" w:hAnsi="Times New Roman" w:cs="Times New Roman"/>
          <w:szCs w:val="24"/>
          <w:lang w:val="sr-Cyrl-CS"/>
        </w:rPr>
        <w:t xml:space="preserve"> категорија. Током разво</w:t>
      </w:r>
      <w:r w:rsidR="00CA1BBF" w:rsidRPr="00FE1EE5">
        <w:rPr>
          <w:rFonts w:ascii="Times New Roman" w:hAnsi="Times New Roman" w:cs="Times New Roman"/>
          <w:szCs w:val="24"/>
          <w:lang w:val="sr-Cyrl-CS"/>
        </w:rPr>
        <w:t>ја науке</w:t>
      </w:r>
      <w:r w:rsidR="0001116F" w:rsidRPr="00FE1EE5">
        <w:rPr>
          <w:rFonts w:ascii="Times New Roman" w:hAnsi="Times New Roman" w:cs="Times New Roman"/>
          <w:szCs w:val="24"/>
          <w:lang w:val="sr-Cyrl-CS"/>
        </w:rPr>
        <w:t>,</w:t>
      </w:r>
      <w:r w:rsidR="00CA1BBF" w:rsidRPr="00FE1EE5">
        <w:rPr>
          <w:rFonts w:ascii="Times New Roman" w:hAnsi="Times New Roman" w:cs="Times New Roman"/>
          <w:szCs w:val="24"/>
          <w:lang w:val="sr-Cyrl-CS"/>
        </w:rPr>
        <w:t xml:space="preserve"> за многе биљке је утврђ</w:t>
      </w:r>
      <w:r w:rsidRPr="00FE1EE5">
        <w:rPr>
          <w:rFonts w:ascii="Times New Roman" w:hAnsi="Times New Roman" w:cs="Times New Roman"/>
          <w:szCs w:val="24"/>
          <w:lang w:val="sr-Cyrl-CS"/>
        </w:rPr>
        <w:t>ено да ли могу да се користе за лечење и</w:t>
      </w:r>
      <w:r w:rsidR="0001116F" w:rsidRPr="00FE1EE5">
        <w:rPr>
          <w:rFonts w:ascii="Times New Roman" w:hAnsi="Times New Roman" w:cs="Times New Roman"/>
          <w:szCs w:val="24"/>
          <w:lang w:val="sr-Cyrl-CS"/>
        </w:rPr>
        <w:t>ли не, при чему су неке од њих ,.изашле на рђав глас“</w:t>
      </w:r>
      <w:r w:rsidRPr="00FE1EE5">
        <w:rPr>
          <w:rFonts w:ascii="Times New Roman" w:hAnsi="Times New Roman" w:cs="Times New Roman"/>
          <w:szCs w:val="24"/>
          <w:lang w:val="sr-Cyrl-CS"/>
        </w:rPr>
        <w:t xml:space="preserve"> због токсичних супстанци које садрже. Истина је да има биљака које су ефикасне код лечења неких болести и медицина је већ дала препоруке за такву терапију.</w:t>
      </w:r>
    </w:p>
    <w:p w:rsidR="00BA6B7A" w:rsidRPr="00FE1EE5" w:rsidRDefault="0012589A" w:rsidP="00AA0404">
      <w:pPr>
        <w:spacing w:after="0"/>
        <w:ind w:firstLine="720"/>
        <w:rPr>
          <w:rFonts w:ascii="Times New Roman" w:hAnsi="Times New Roman" w:cs="Times New Roman"/>
          <w:szCs w:val="24"/>
          <w:lang w:val="sr-Cyrl-CS"/>
        </w:rPr>
      </w:pPr>
      <w:r w:rsidRPr="00FE1EE5">
        <w:rPr>
          <w:rFonts w:ascii="Times New Roman" w:hAnsi="Times New Roman" w:cs="Times New Roman"/>
          <w:szCs w:val="24"/>
          <w:lang w:val="sr-Cyrl-CS"/>
        </w:rPr>
        <w:t>С</w:t>
      </w:r>
      <w:r w:rsidR="0001116F" w:rsidRPr="00FE1EE5">
        <w:rPr>
          <w:rFonts w:ascii="Times New Roman" w:hAnsi="Times New Roman" w:cs="Times New Roman"/>
          <w:szCs w:val="24"/>
          <w:lang w:val="sr-Cyrl-CS"/>
        </w:rPr>
        <w:t>а</w:t>
      </w:r>
      <w:r w:rsidRPr="00FE1EE5">
        <w:rPr>
          <w:rFonts w:ascii="Times New Roman" w:hAnsi="Times New Roman" w:cs="Times New Roman"/>
          <w:szCs w:val="24"/>
          <w:lang w:val="sr-Cyrl-CS"/>
        </w:rPr>
        <w:t xml:space="preserve"> друге стране, многи састојци из тих биљака су издвојени или синтетисани јер су тако ефикаснији,</w:t>
      </w:r>
      <w:r w:rsidR="0001116F" w:rsidRPr="00FE1EE5">
        <w:rPr>
          <w:rFonts w:ascii="Times New Roman" w:hAnsi="Times New Roman" w:cs="Times New Roman"/>
          <w:szCs w:val="24"/>
          <w:lang w:val="sr-Cyrl-CS"/>
        </w:rPr>
        <w:t xml:space="preserve"> омогућавају тачније дозирање и</w:t>
      </w:r>
      <w:r w:rsidRPr="00FE1EE5">
        <w:rPr>
          <w:rFonts w:ascii="Times New Roman" w:hAnsi="Times New Roman" w:cs="Times New Roman"/>
          <w:szCs w:val="24"/>
          <w:lang w:val="sr-Cyrl-CS"/>
        </w:rPr>
        <w:t xml:space="preserve"> што је најважније, избегава се уз</w:t>
      </w:r>
      <w:r w:rsidR="00C50BBE" w:rsidRPr="00FE1EE5">
        <w:rPr>
          <w:rFonts w:ascii="Times New Roman" w:hAnsi="Times New Roman" w:cs="Times New Roman"/>
          <w:szCs w:val="24"/>
          <w:lang w:val="sr-Cyrl-CS"/>
        </w:rPr>
        <w:t>имање неиспитаних супстанци. Последњи наведени разлог</w:t>
      </w:r>
      <w:r w:rsidRPr="00FE1EE5">
        <w:rPr>
          <w:rFonts w:ascii="Times New Roman" w:hAnsi="Times New Roman" w:cs="Times New Roman"/>
          <w:szCs w:val="24"/>
          <w:lang w:val="sr-Cyrl-CS"/>
        </w:rPr>
        <w:t xml:space="preserve"> не треба занемарити јер биљке садрже на стотине хемијских једињења која могу</w:t>
      </w:r>
      <w:r w:rsidR="002D1C1A" w:rsidRPr="00FE1EE5">
        <w:rPr>
          <w:rFonts w:ascii="Times New Roman" w:hAnsi="Times New Roman" w:cs="Times New Roman"/>
          <w:szCs w:val="24"/>
          <w:lang w:val="sr-Cyrl-CS"/>
        </w:rPr>
        <w:t xml:space="preserve"> да учине ток болести непредвид</w:t>
      </w:r>
      <w:r w:rsidRPr="00FE1EE5">
        <w:rPr>
          <w:rFonts w:ascii="Times New Roman" w:hAnsi="Times New Roman" w:cs="Times New Roman"/>
          <w:szCs w:val="24"/>
          <w:lang w:val="sr-Cyrl-CS"/>
        </w:rPr>
        <w:t>ивим.</w:t>
      </w:r>
    </w:p>
    <w:p w:rsidR="00BA6B7A" w:rsidRPr="00FE1EE5" w:rsidRDefault="0012589A" w:rsidP="00AA0404">
      <w:pPr>
        <w:spacing w:after="0"/>
        <w:ind w:firstLine="720"/>
        <w:rPr>
          <w:rFonts w:ascii="Times New Roman" w:hAnsi="Times New Roman" w:cs="Times New Roman"/>
          <w:szCs w:val="24"/>
          <w:lang w:val="sr-Cyrl-CS"/>
        </w:rPr>
      </w:pPr>
      <w:r w:rsidRPr="00FE1EE5">
        <w:rPr>
          <w:rFonts w:ascii="Times New Roman" w:hAnsi="Times New Roman" w:cs="Times New Roman"/>
          <w:szCs w:val="24"/>
          <w:lang w:val="sr-Cyrl-CS"/>
        </w:rPr>
        <w:t xml:space="preserve">У народу још увек постоји заблуда да </w:t>
      </w:r>
      <w:r w:rsidR="00C50BBE" w:rsidRPr="00FE1EE5">
        <w:rPr>
          <w:rFonts w:ascii="Times New Roman" w:hAnsi="Times New Roman" w:cs="Times New Roman"/>
          <w:szCs w:val="24"/>
          <w:lang w:val="sr-Cyrl-CS"/>
        </w:rPr>
        <w:t>је природно увек</w:t>
      </w:r>
      <w:r w:rsidRPr="00FE1EE5">
        <w:rPr>
          <w:rFonts w:ascii="Times New Roman" w:hAnsi="Times New Roman" w:cs="Times New Roman"/>
          <w:szCs w:val="24"/>
          <w:lang w:val="sr-Cyrl-CS"/>
        </w:rPr>
        <w:t xml:space="preserve"> боље и сигурније од вештачког, па пошто је природна храна квалитетнија од индустријске (што нико не спори), </w:t>
      </w:r>
      <w:r w:rsidR="00CA1BBF" w:rsidRPr="00FE1EE5">
        <w:rPr>
          <w:rFonts w:ascii="Times New Roman" w:hAnsi="Times New Roman" w:cs="Times New Roman"/>
          <w:szCs w:val="24"/>
          <w:lang w:val="sr-Cyrl-CS"/>
        </w:rPr>
        <w:t>стога следи</w:t>
      </w:r>
      <w:r w:rsidR="0001116F" w:rsidRPr="00FE1EE5">
        <w:rPr>
          <w:rFonts w:ascii="Times New Roman" w:hAnsi="Times New Roman" w:cs="Times New Roman"/>
          <w:szCs w:val="24"/>
          <w:lang w:val="sr-Cyrl-CS"/>
        </w:rPr>
        <w:t xml:space="preserve"> да је и ,,народско“</w:t>
      </w:r>
      <w:r w:rsidRPr="00FE1EE5">
        <w:rPr>
          <w:rFonts w:ascii="Times New Roman" w:hAnsi="Times New Roman" w:cs="Times New Roman"/>
          <w:szCs w:val="24"/>
          <w:lang w:val="sr-Cyrl-CS"/>
        </w:rPr>
        <w:t xml:space="preserve"> лечење биљем нешкодљиво, јер долази право из природе. Истовремен</w:t>
      </w:r>
      <w:r w:rsidR="0001116F" w:rsidRPr="00FE1EE5">
        <w:rPr>
          <w:rFonts w:ascii="Times New Roman" w:hAnsi="Times New Roman" w:cs="Times New Roman"/>
          <w:szCs w:val="24"/>
          <w:lang w:val="sr-Cyrl-CS"/>
        </w:rPr>
        <w:t>о се медикаменти проглашавају ,,штетном хемијом“</w:t>
      </w:r>
      <w:r w:rsidRPr="00FE1EE5">
        <w:rPr>
          <w:rFonts w:ascii="Times New Roman" w:hAnsi="Times New Roman" w:cs="Times New Roman"/>
          <w:szCs w:val="24"/>
          <w:lang w:val="sr-Cyrl-CS"/>
        </w:rPr>
        <w:t>, при чему се занемарује чињеница да се у таблетама и капсулама налазе иста хемијска ј</w:t>
      </w:r>
      <w:r w:rsidR="002B4D68" w:rsidRPr="00FE1EE5">
        <w:rPr>
          <w:rFonts w:ascii="Times New Roman" w:hAnsi="Times New Roman" w:cs="Times New Roman"/>
          <w:szCs w:val="24"/>
          <w:lang w:val="sr-Cyrl-CS"/>
        </w:rPr>
        <w:t>едињења као у биљкама (понекад</w:t>
      </w:r>
      <w:r w:rsidRPr="00FE1EE5">
        <w:rPr>
          <w:rFonts w:ascii="Times New Roman" w:hAnsi="Times New Roman" w:cs="Times New Roman"/>
          <w:szCs w:val="24"/>
          <w:lang w:val="sr-Cyrl-CS"/>
        </w:rPr>
        <w:t xml:space="preserve"> издвојена из истих тих биљака), само у прецизно одмереним количинама и без сувишних додатака. Овом веровању допринели су и пацијенти који </w:t>
      </w:r>
      <w:r w:rsidR="002B4D68" w:rsidRPr="00FE1EE5">
        <w:rPr>
          <w:rFonts w:ascii="Times New Roman" w:hAnsi="Times New Roman" w:cs="Times New Roman"/>
          <w:szCs w:val="24"/>
          <w:lang w:val="sr-Cyrl-CS"/>
        </w:rPr>
        <w:t xml:space="preserve">неретко </w:t>
      </w:r>
      <w:r w:rsidRPr="00FE1EE5">
        <w:rPr>
          <w:rFonts w:ascii="Times New Roman" w:hAnsi="Times New Roman" w:cs="Times New Roman"/>
          <w:szCs w:val="24"/>
          <w:lang w:val="sr-Cyrl-CS"/>
        </w:rPr>
        <w:t xml:space="preserve">злоупотребљавају лекове </w:t>
      </w:r>
      <w:r w:rsidR="002D1C1A" w:rsidRPr="00FE1EE5">
        <w:rPr>
          <w:rFonts w:ascii="Times New Roman" w:hAnsi="Times New Roman" w:cs="Times New Roman"/>
          <w:szCs w:val="24"/>
          <w:lang w:val="sr-Cyrl-CS"/>
        </w:rPr>
        <w:t>(углавном седативе</w:t>
      </w:r>
      <w:r w:rsidRPr="00FE1EE5">
        <w:rPr>
          <w:rFonts w:ascii="Times New Roman" w:hAnsi="Times New Roman" w:cs="Times New Roman"/>
          <w:szCs w:val="24"/>
          <w:lang w:val="sr-Cyrl-CS"/>
        </w:rPr>
        <w:t>)</w:t>
      </w:r>
      <w:r w:rsidR="002B4D68" w:rsidRPr="00FE1EE5">
        <w:rPr>
          <w:rFonts w:ascii="Times New Roman" w:hAnsi="Times New Roman" w:cs="Times New Roman"/>
          <w:szCs w:val="24"/>
          <w:lang w:val="sr-Cyrl-CS"/>
        </w:rPr>
        <w:t>,</w:t>
      </w:r>
      <w:r w:rsidR="002D1C1A" w:rsidRPr="00FE1EE5">
        <w:rPr>
          <w:rFonts w:ascii="Times New Roman" w:hAnsi="Times New Roman" w:cs="Times New Roman"/>
          <w:szCs w:val="24"/>
          <w:lang w:val="sr-Cyrl-CS"/>
        </w:rPr>
        <w:t xml:space="preserve"> </w:t>
      </w:r>
      <w:r w:rsidR="002B4D68" w:rsidRPr="00FE1EE5">
        <w:rPr>
          <w:rFonts w:ascii="Times New Roman" w:hAnsi="Times New Roman" w:cs="Times New Roman"/>
          <w:szCs w:val="24"/>
          <w:lang w:val="sr-Cyrl-CS"/>
        </w:rPr>
        <w:t>премда</w:t>
      </w:r>
      <w:r w:rsidRPr="00FE1EE5">
        <w:rPr>
          <w:rFonts w:ascii="Times New Roman" w:hAnsi="Times New Roman" w:cs="Times New Roman"/>
          <w:szCs w:val="24"/>
          <w:lang w:val="sr-Cyrl-CS"/>
        </w:rPr>
        <w:t xml:space="preserve"> они</w:t>
      </w:r>
      <w:r w:rsidR="002B4D68" w:rsidRPr="00FE1EE5">
        <w:rPr>
          <w:rFonts w:ascii="Times New Roman" w:hAnsi="Times New Roman" w:cs="Times New Roman"/>
          <w:szCs w:val="24"/>
          <w:lang w:val="sr-Cyrl-CS"/>
        </w:rPr>
        <w:t>,</w:t>
      </w:r>
      <w:r w:rsidRPr="00FE1EE5">
        <w:rPr>
          <w:rFonts w:ascii="Times New Roman" w:hAnsi="Times New Roman" w:cs="Times New Roman"/>
          <w:szCs w:val="24"/>
          <w:lang w:val="sr-Cyrl-CS"/>
        </w:rPr>
        <w:t xml:space="preserve"> управо тиме демонстрирају моћ ових медикамената.</w:t>
      </w:r>
    </w:p>
    <w:p w:rsidR="003452DF" w:rsidRPr="00FE1EE5" w:rsidRDefault="0012589A" w:rsidP="00AA0404">
      <w:pPr>
        <w:spacing w:after="0"/>
        <w:ind w:firstLine="720"/>
        <w:rPr>
          <w:rFonts w:ascii="Times New Roman" w:hAnsi="Times New Roman" w:cs="Times New Roman"/>
          <w:szCs w:val="24"/>
          <w:lang w:val="sr-Cyrl-CS"/>
        </w:rPr>
      </w:pPr>
      <w:r w:rsidRPr="00FE1EE5">
        <w:rPr>
          <w:rFonts w:ascii="Times New Roman" w:hAnsi="Times New Roman" w:cs="Times New Roman"/>
          <w:szCs w:val="24"/>
          <w:lang w:val="sr-Cyrl-CS"/>
        </w:rPr>
        <w:t>Наравно, све ово не значи да је фитотерапија</w:t>
      </w:r>
      <w:r w:rsidR="00FC128B">
        <w:rPr>
          <w:rStyle w:val="FootnoteReference"/>
          <w:rFonts w:ascii="Times New Roman" w:hAnsi="Times New Roman" w:cs="Times New Roman"/>
          <w:szCs w:val="24"/>
        </w:rPr>
        <w:footnoteReference w:id="5"/>
      </w:r>
      <w:r w:rsidR="00FC128B" w:rsidRPr="00FE1EE5">
        <w:rPr>
          <w:rFonts w:ascii="Times New Roman" w:hAnsi="Times New Roman" w:cs="Times New Roman"/>
          <w:szCs w:val="24"/>
          <w:lang w:val="sr-Cyrl-CS"/>
        </w:rPr>
        <w:t xml:space="preserve"> </w:t>
      </w:r>
      <w:r w:rsidRPr="00FE1EE5">
        <w:rPr>
          <w:rFonts w:ascii="Times New Roman" w:hAnsi="Times New Roman" w:cs="Times New Roman"/>
          <w:szCs w:val="24"/>
          <w:lang w:val="sr-Cyrl-CS"/>
        </w:rPr>
        <w:t>непожељна и да је треба избегавати. Напротив, савремена медицина доста дугује традиционалној</w:t>
      </w:r>
      <w:r w:rsidR="002B4D68" w:rsidRPr="00FE1EE5">
        <w:rPr>
          <w:rFonts w:ascii="Times New Roman" w:hAnsi="Times New Roman" w:cs="Times New Roman"/>
          <w:szCs w:val="24"/>
          <w:lang w:val="sr-Cyrl-CS"/>
        </w:rPr>
        <w:t>,</w:t>
      </w:r>
      <w:r w:rsidRPr="00FE1EE5">
        <w:rPr>
          <w:rFonts w:ascii="Times New Roman" w:hAnsi="Times New Roman" w:cs="Times New Roman"/>
          <w:szCs w:val="24"/>
          <w:lang w:val="sr-Cyrl-CS"/>
        </w:rPr>
        <w:t xml:space="preserve"> баш зато што је од ње наследила неке врло ефикасне методе лечења биљкама. Једино што у овоме никако не треба заобићи је консултација са лекаром, јер због опасности од штетних ефеката није препоручљиво експериментисати са овом терапијом нити користити лековите биљке које потичу из несигурних извора.</w:t>
      </w:r>
    </w:p>
    <w:p w:rsidR="003452DF" w:rsidRPr="00FE1EE5" w:rsidRDefault="003452DF">
      <w:pPr>
        <w:jc w:val="left"/>
        <w:rPr>
          <w:rFonts w:ascii="Times New Roman" w:hAnsi="Times New Roman" w:cs="Times New Roman"/>
          <w:szCs w:val="24"/>
          <w:lang w:val="sr-Cyrl-CS"/>
        </w:rPr>
      </w:pPr>
      <w:r w:rsidRPr="00FE1EE5">
        <w:rPr>
          <w:rFonts w:ascii="Times New Roman" w:hAnsi="Times New Roman" w:cs="Times New Roman"/>
          <w:szCs w:val="24"/>
          <w:lang w:val="sr-Cyrl-CS"/>
        </w:rPr>
        <w:br w:type="page"/>
      </w:r>
    </w:p>
    <w:p w:rsidR="00CD5579" w:rsidRDefault="003452DF" w:rsidP="003452DF">
      <w:pPr>
        <w:pStyle w:val="Heading1"/>
      </w:pPr>
      <w:bookmarkStart w:id="14" w:name="_Toc357159356"/>
      <w:r>
        <w:rPr>
          <w:lang w:val="sr-Cyrl-CS"/>
        </w:rPr>
        <w:lastRenderedPageBreak/>
        <w:t>Закључак</w:t>
      </w:r>
      <w:bookmarkEnd w:id="14"/>
    </w:p>
    <w:p w:rsidR="00FE1EE5" w:rsidRDefault="00FE1EE5" w:rsidP="00FE1EE5"/>
    <w:p w:rsidR="00071FCE" w:rsidRDefault="00071FCE" w:rsidP="009704DC">
      <w:pPr>
        <w:spacing w:after="0"/>
        <w:ind w:firstLine="432"/>
        <w:rPr>
          <w:rFonts w:ascii="Times New Roman" w:hAnsi="Times New Roman" w:cs="Times New Roman"/>
        </w:rPr>
      </w:pPr>
      <w:r>
        <w:rPr>
          <w:rFonts w:ascii="Times New Roman" w:hAnsi="Times New Roman" w:cs="Times New Roman"/>
        </w:rPr>
        <w:t xml:space="preserve">Сви </w:t>
      </w:r>
      <w:r w:rsidR="001103BD">
        <w:rPr>
          <w:rFonts w:ascii="Times New Roman" w:hAnsi="Times New Roman" w:cs="Times New Roman"/>
        </w:rPr>
        <w:t xml:space="preserve">ми </w:t>
      </w:r>
      <w:r>
        <w:rPr>
          <w:rFonts w:ascii="Times New Roman" w:hAnsi="Times New Roman" w:cs="Times New Roman"/>
        </w:rPr>
        <w:t xml:space="preserve">смо у неком тренутку свог живота користили неки од савремених лекова које је развила фармацеутска индустрија. Овај рад намењен је </w:t>
      </w:r>
      <w:r w:rsidR="001103BD">
        <w:rPr>
          <w:rFonts w:ascii="Times New Roman" w:hAnsi="Times New Roman" w:cs="Times New Roman"/>
        </w:rPr>
        <w:t>свакоме ко је радознао да сазна</w:t>
      </w:r>
      <w:r>
        <w:rPr>
          <w:rFonts w:ascii="Times New Roman" w:hAnsi="Times New Roman" w:cs="Times New Roman"/>
        </w:rPr>
        <w:t xml:space="preserve"> када и где су лекови настали, ко их је открио и у коју сврху.</w:t>
      </w:r>
    </w:p>
    <w:p w:rsidR="00FE1EE5" w:rsidRDefault="00A7339F" w:rsidP="009704DC">
      <w:pPr>
        <w:spacing w:after="0"/>
        <w:ind w:firstLine="432"/>
        <w:rPr>
          <w:rFonts w:ascii="Times New Roman" w:hAnsi="Times New Roman" w:cs="Times New Roman"/>
        </w:rPr>
      </w:pPr>
      <w:r w:rsidRPr="00071FCE">
        <w:rPr>
          <w:rFonts w:ascii="Times New Roman" w:hAnsi="Times New Roman" w:cs="Times New Roman"/>
        </w:rPr>
        <w:t xml:space="preserve">Веза између човека и његовог трагања за лековима у природи сеже дубоко у прошлост о чему сведоче различити извори у виду писаних података, сачуваних споменика, па чак и оригиналних биљних лекова. </w:t>
      </w:r>
      <w:r w:rsidRPr="00A7339F">
        <w:rPr>
          <w:rFonts w:ascii="Times New Roman" w:hAnsi="Times New Roman" w:cs="Times New Roman"/>
        </w:rPr>
        <w:t>Сазнања ко</w:t>
      </w:r>
      <w:r>
        <w:rPr>
          <w:rFonts w:ascii="Times New Roman" w:hAnsi="Times New Roman" w:cs="Times New Roman"/>
        </w:rPr>
        <w:t xml:space="preserve">ја нам пружају ти извори </w:t>
      </w:r>
      <w:r w:rsidRPr="00A7339F">
        <w:rPr>
          <w:rFonts w:ascii="Times New Roman" w:hAnsi="Times New Roman" w:cs="Times New Roman"/>
        </w:rPr>
        <w:t xml:space="preserve">резултат </w:t>
      </w:r>
      <w:r>
        <w:rPr>
          <w:rFonts w:ascii="Times New Roman" w:hAnsi="Times New Roman" w:cs="Times New Roman"/>
        </w:rPr>
        <w:t xml:space="preserve">су </w:t>
      </w:r>
      <w:r w:rsidRPr="00A7339F">
        <w:rPr>
          <w:rFonts w:ascii="Times New Roman" w:hAnsi="Times New Roman" w:cs="Times New Roman"/>
        </w:rPr>
        <w:t>дуге борбе људи са болестима, у којој је човек научио да лекове проналази у биљкама, њиховој кори, семенима, плодовима, листовима и другим органима. За многе лекове биљног порекла, које су познавале још најстарије људске цивилизације и који су кроз миленијуме коришћени све до данашњих дана, савремена наука је потврдила активно деловање и уврстила их у фармакотерапију.</w:t>
      </w:r>
    </w:p>
    <w:p w:rsidR="00736D7A" w:rsidRDefault="00A7339F" w:rsidP="009704DC">
      <w:pPr>
        <w:spacing w:after="0"/>
        <w:ind w:firstLine="432"/>
        <w:rPr>
          <w:rFonts w:ascii="Times New Roman" w:hAnsi="Times New Roman" w:cs="Times New Roman"/>
        </w:rPr>
      </w:pPr>
      <w:r>
        <w:rPr>
          <w:rFonts w:ascii="Times New Roman" w:hAnsi="Times New Roman" w:cs="Times New Roman"/>
        </w:rPr>
        <w:t>Мера у свему најбољи је лек.</w:t>
      </w:r>
      <w:r w:rsidR="00071FCE">
        <w:rPr>
          <w:rFonts w:ascii="Times New Roman" w:hAnsi="Times New Roman" w:cs="Times New Roman"/>
        </w:rPr>
        <w:t xml:space="preserve"> Треба остати у што приснијем контакту са природом и користити биљке као превентиву и сталног чувара нашег здравља, а када је неопходно, користити и производе савремене фармацеутске индустрије.</w:t>
      </w:r>
    </w:p>
    <w:p w:rsidR="00016D88" w:rsidRDefault="00016D88" w:rsidP="00016D88">
      <w:pPr>
        <w:keepNext/>
        <w:jc w:val="left"/>
      </w:pPr>
      <w:r>
        <w:rPr>
          <w:rFonts w:ascii="Times New Roman" w:hAnsi="Times New Roman" w:cs="Times New Roman"/>
          <w:noProof/>
        </w:rPr>
        <w:drawing>
          <wp:inline distT="0" distB="0" distL="0" distR="0">
            <wp:extent cx="5650230" cy="3025140"/>
            <wp:effectExtent l="38100" t="0" r="26670" b="899160"/>
            <wp:docPr id="2" name="Picture 1" descr="HandPlant-SPH-news-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Plant-SPH-news-cut.jpg"/>
                    <pic:cNvPicPr/>
                  </pic:nvPicPr>
                  <pic:blipFill>
                    <a:blip r:embed="rId22"/>
                    <a:stretch>
                      <a:fillRect/>
                    </a:stretch>
                  </pic:blipFill>
                  <pic:spPr>
                    <a:xfrm>
                      <a:off x="0" y="0"/>
                      <a:ext cx="5655932" cy="302819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736D7A" w:rsidRPr="00016D88" w:rsidRDefault="00016D88" w:rsidP="00016D88">
      <w:pPr>
        <w:pStyle w:val="Caption"/>
        <w:jc w:val="center"/>
        <w:rPr>
          <w:lang/>
        </w:rPr>
      </w:pPr>
      <w:r>
        <w:t xml:space="preserve">Слика </w:t>
      </w:r>
      <w:fldSimple w:instr=" SEQ Слика \* ARABIC ">
        <w:r>
          <w:rPr>
            <w:noProof/>
          </w:rPr>
          <w:t>12</w:t>
        </w:r>
      </w:fldSimple>
      <w:r>
        <w:rPr>
          <w:lang/>
        </w:rPr>
        <w:t>.</w:t>
      </w:r>
    </w:p>
    <w:p w:rsidR="00736D7A" w:rsidRPr="00736D7A" w:rsidRDefault="00736D7A" w:rsidP="00736D7A">
      <w:pPr>
        <w:pStyle w:val="Heading1"/>
      </w:pPr>
      <w:bookmarkStart w:id="15" w:name="_Toc357159357"/>
      <w:r>
        <w:lastRenderedPageBreak/>
        <w:t>Литература</w:t>
      </w:r>
      <w:bookmarkEnd w:id="15"/>
    </w:p>
    <w:p w:rsidR="00B368C9" w:rsidRPr="00A57F55" w:rsidRDefault="00071FCE" w:rsidP="00A57F55">
      <w:pPr>
        <w:pStyle w:val="Heading1"/>
        <w:numPr>
          <w:ilvl w:val="0"/>
          <w:numId w:val="0"/>
        </w:numPr>
        <w:ind w:left="432"/>
      </w:pPr>
      <w:r>
        <w:t xml:space="preserve"> </w:t>
      </w:r>
      <w:r w:rsidR="00A7339F">
        <w:t xml:space="preserve"> </w:t>
      </w:r>
    </w:p>
    <w:p w:rsidR="00B368C9" w:rsidRPr="00B368C9" w:rsidRDefault="00AA75C4" w:rsidP="00B368C9">
      <w:pPr>
        <w:pStyle w:val="ListParagraph"/>
        <w:numPr>
          <w:ilvl w:val="0"/>
          <w:numId w:val="5"/>
        </w:numPr>
        <w:spacing w:after="0"/>
        <w:rPr>
          <w:rFonts w:ascii="Times New Roman" w:hAnsi="Times New Roman" w:cs="Times New Roman"/>
        </w:rPr>
      </w:pPr>
      <w:r>
        <w:rPr>
          <w:rFonts w:ascii="Times New Roman" w:hAnsi="Times New Roman" w:cs="Times New Roman"/>
          <w:lang/>
        </w:rPr>
        <w:t>Туцаков</w:t>
      </w:r>
      <w:r w:rsidR="00905E7D">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rPr>
        <w:t>Ј</w:t>
      </w:r>
      <w:r w:rsidR="00B368C9" w:rsidRPr="00B368C9">
        <w:rPr>
          <w:rFonts w:ascii="Times New Roman" w:hAnsi="Times New Roman" w:cs="Times New Roman"/>
        </w:rPr>
        <w:t xml:space="preserve">. </w:t>
      </w:r>
      <w:r w:rsidRPr="00BC72E3">
        <w:rPr>
          <w:rFonts w:ascii="Times New Roman" w:hAnsi="Times New Roman" w:cs="Times New Roman"/>
          <w:i/>
          <w:lang/>
        </w:rPr>
        <w:t>Лечење биљем</w:t>
      </w:r>
      <w:r w:rsidR="008627B3">
        <w:rPr>
          <w:rFonts w:ascii="Times New Roman" w:hAnsi="Times New Roman" w:cs="Times New Roman"/>
        </w:rPr>
        <w:t>.</w:t>
      </w:r>
      <w:r>
        <w:rPr>
          <w:rFonts w:ascii="Times New Roman" w:hAnsi="Times New Roman" w:cs="Times New Roman"/>
          <w:lang/>
        </w:rPr>
        <w:t xml:space="preserve"> Запис, Београд, 2010.</w:t>
      </w:r>
    </w:p>
    <w:p w:rsidR="00AA75C4" w:rsidRPr="00AA75C4" w:rsidRDefault="008627B3" w:rsidP="00AA75C4">
      <w:pPr>
        <w:pStyle w:val="ListParagraph"/>
        <w:numPr>
          <w:ilvl w:val="0"/>
          <w:numId w:val="5"/>
        </w:numPr>
        <w:spacing w:after="0"/>
        <w:rPr>
          <w:rFonts w:ascii="Times New Roman" w:hAnsi="Times New Roman" w:cs="Times New Roman"/>
        </w:rPr>
      </w:pPr>
      <w:r>
        <w:rPr>
          <w:rFonts w:ascii="Times New Roman" w:hAnsi="Times New Roman" w:cs="Times New Roman"/>
        </w:rPr>
        <w:t>Горуновић</w:t>
      </w:r>
      <w:r w:rsidR="00905E7D">
        <w:rPr>
          <w:rFonts w:ascii="Times New Roman" w:hAnsi="Times New Roman" w:cs="Times New Roman"/>
        </w:rPr>
        <w:t>,</w:t>
      </w:r>
      <w:r w:rsidR="00BC72E3">
        <w:rPr>
          <w:rFonts w:ascii="Times New Roman" w:hAnsi="Times New Roman" w:cs="Times New Roman"/>
        </w:rPr>
        <w:t xml:space="preserve"> М</w:t>
      </w:r>
      <w:r w:rsidR="00BC72E3">
        <w:rPr>
          <w:rFonts w:ascii="Times New Roman" w:hAnsi="Times New Roman" w:cs="Times New Roman"/>
          <w:lang/>
        </w:rPr>
        <w:t>,</w:t>
      </w:r>
      <w:r w:rsidR="0066666A">
        <w:rPr>
          <w:rFonts w:ascii="Times New Roman" w:hAnsi="Times New Roman" w:cs="Times New Roman"/>
        </w:rPr>
        <w:t xml:space="preserve"> Лукић, П.</w:t>
      </w:r>
      <w:r w:rsidR="00AA75C4" w:rsidRPr="00AA75C4">
        <w:rPr>
          <w:rFonts w:ascii="Times New Roman" w:hAnsi="Times New Roman" w:cs="Times New Roman"/>
        </w:rPr>
        <w:t xml:space="preserve"> </w:t>
      </w:r>
      <w:r w:rsidR="00AA75C4" w:rsidRPr="00BC72E3">
        <w:rPr>
          <w:rFonts w:ascii="Times New Roman" w:hAnsi="Times New Roman" w:cs="Times New Roman"/>
          <w:i/>
        </w:rPr>
        <w:t>Фармакогнозија</w:t>
      </w:r>
      <w:r w:rsidR="00AA75C4" w:rsidRPr="00AA75C4">
        <w:rPr>
          <w:rFonts w:ascii="Times New Roman" w:hAnsi="Times New Roman" w:cs="Times New Roman"/>
        </w:rPr>
        <w:t>, Завод за уџбенике, Београд, 2001.</w:t>
      </w:r>
    </w:p>
    <w:p w:rsidR="00AA75C4" w:rsidRPr="00AA75C4" w:rsidRDefault="00905E7D" w:rsidP="00AA75C4">
      <w:pPr>
        <w:pStyle w:val="ListParagraph"/>
        <w:numPr>
          <w:ilvl w:val="0"/>
          <w:numId w:val="5"/>
        </w:numPr>
        <w:spacing w:after="0"/>
        <w:rPr>
          <w:rFonts w:ascii="Times New Roman" w:hAnsi="Times New Roman" w:cs="Times New Roman"/>
        </w:rPr>
      </w:pPr>
      <w:r>
        <w:rPr>
          <w:rFonts w:ascii="Times New Roman" w:hAnsi="Times New Roman" w:cs="Times New Roman"/>
        </w:rPr>
        <w:t>Ковачевић, Н.</w:t>
      </w:r>
      <w:r w:rsidR="00AA75C4" w:rsidRPr="00AA75C4">
        <w:rPr>
          <w:rFonts w:ascii="Times New Roman" w:hAnsi="Times New Roman" w:cs="Times New Roman"/>
        </w:rPr>
        <w:t xml:space="preserve"> </w:t>
      </w:r>
      <w:r w:rsidR="00AA75C4" w:rsidRPr="00BC72E3">
        <w:rPr>
          <w:rFonts w:ascii="Times New Roman" w:hAnsi="Times New Roman" w:cs="Times New Roman"/>
          <w:i/>
        </w:rPr>
        <w:t>Основи фармакогнозије</w:t>
      </w:r>
      <w:r w:rsidR="00AA75C4" w:rsidRPr="00AA75C4">
        <w:rPr>
          <w:rFonts w:ascii="Times New Roman" w:hAnsi="Times New Roman" w:cs="Times New Roman"/>
        </w:rPr>
        <w:t>. Српска школска књига, Београд, 2002.</w:t>
      </w:r>
    </w:p>
    <w:p w:rsidR="00AA75C4" w:rsidRPr="00AA75C4" w:rsidRDefault="0066666A" w:rsidP="00AA75C4">
      <w:pPr>
        <w:pStyle w:val="ListParagraph"/>
        <w:numPr>
          <w:ilvl w:val="0"/>
          <w:numId w:val="5"/>
        </w:numPr>
        <w:spacing w:after="0"/>
        <w:rPr>
          <w:rFonts w:ascii="Times New Roman" w:hAnsi="Times New Roman" w:cs="Times New Roman"/>
        </w:rPr>
      </w:pPr>
      <w:r>
        <w:rPr>
          <w:rFonts w:ascii="Times New Roman" w:hAnsi="Times New Roman" w:cs="Times New Roman"/>
        </w:rPr>
        <w:t>Перош,</w:t>
      </w:r>
      <w:r>
        <w:rPr>
          <w:rFonts w:ascii="Times New Roman" w:hAnsi="Times New Roman" w:cs="Times New Roman"/>
          <w:lang/>
        </w:rPr>
        <w:t xml:space="preserve"> </w:t>
      </w:r>
      <w:r w:rsidR="00AA75C4" w:rsidRPr="00AA75C4">
        <w:rPr>
          <w:rFonts w:ascii="Times New Roman" w:hAnsi="Times New Roman" w:cs="Times New Roman"/>
        </w:rPr>
        <w:t xml:space="preserve">Р. </w:t>
      </w:r>
      <w:r w:rsidR="00AA75C4" w:rsidRPr="00BC72E3">
        <w:rPr>
          <w:rFonts w:ascii="Times New Roman" w:hAnsi="Times New Roman" w:cs="Times New Roman"/>
          <w:i/>
        </w:rPr>
        <w:t>Прилог проучавању повијести камилице (</w:t>
      </w:r>
      <w:r w:rsidRPr="00BC72E3">
        <w:rPr>
          <w:rFonts w:ascii="Times New Roman" w:hAnsi="Times New Roman" w:cs="Times New Roman"/>
          <w:i/>
        </w:rPr>
        <w:t>Matricaria chamomilla</w:t>
      </w:r>
      <w:r w:rsidR="00AA75C4" w:rsidRPr="00BC72E3">
        <w:rPr>
          <w:rFonts w:ascii="Times New Roman" w:hAnsi="Times New Roman" w:cs="Times New Roman"/>
          <w:i/>
        </w:rPr>
        <w:t>) и сличних врста</w:t>
      </w:r>
      <w:r w:rsidR="00AA75C4" w:rsidRPr="00AA75C4">
        <w:rPr>
          <w:rFonts w:ascii="Times New Roman" w:hAnsi="Times New Roman" w:cs="Times New Roman"/>
        </w:rPr>
        <w:t>. Фарм. Глас. 1963.</w:t>
      </w:r>
    </w:p>
    <w:p w:rsidR="00B368C9" w:rsidRDefault="00905E7D" w:rsidP="00AA75C4">
      <w:pPr>
        <w:pStyle w:val="ListParagraph"/>
        <w:numPr>
          <w:ilvl w:val="0"/>
          <w:numId w:val="5"/>
        </w:numPr>
        <w:spacing w:after="0"/>
        <w:rPr>
          <w:rFonts w:ascii="Times New Roman" w:hAnsi="Times New Roman" w:cs="Times New Roman"/>
        </w:rPr>
      </w:pPr>
      <w:r w:rsidRPr="00BC72E3">
        <w:rPr>
          <w:rFonts w:ascii="Times New Roman" w:hAnsi="Times New Roman" w:cs="Times New Roman"/>
          <w:i/>
        </w:rPr>
        <w:t xml:space="preserve">Хиландарски </w:t>
      </w:r>
      <w:r w:rsidRPr="00BC72E3">
        <w:rPr>
          <w:rFonts w:ascii="Times New Roman" w:hAnsi="Times New Roman" w:cs="Times New Roman"/>
          <w:i/>
          <w:lang/>
        </w:rPr>
        <w:t>м</w:t>
      </w:r>
      <w:r w:rsidRPr="00BC72E3">
        <w:rPr>
          <w:rFonts w:ascii="Times New Roman" w:hAnsi="Times New Roman" w:cs="Times New Roman"/>
          <w:i/>
        </w:rPr>
        <w:t xml:space="preserve">едицински </w:t>
      </w:r>
      <w:r w:rsidRPr="00BC72E3">
        <w:rPr>
          <w:rFonts w:ascii="Times New Roman" w:hAnsi="Times New Roman" w:cs="Times New Roman"/>
          <w:i/>
          <w:lang/>
        </w:rPr>
        <w:t>к</w:t>
      </w:r>
      <w:r w:rsidR="00AA75C4" w:rsidRPr="00BC72E3">
        <w:rPr>
          <w:rFonts w:ascii="Times New Roman" w:hAnsi="Times New Roman" w:cs="Times New Roman"/>
          <w:i/>
        </w:rPr>
        <w:t xml:space="preserve">одекс </w:t>
      </w:r>
      <w:r w:rsidRPr="00BC72E3">
        <w:rPr>
          <w:rFonts w:ascii="Times New Roman" w:hAnsi="Times New Roman" w:cs="Times New Roman"/>
          <w:i/>
        </w:rPr>
        <w:t>(</w:t>
      </w:r>
      <w:r w:rsidRPr="00BC72E3">
        <w:rPr>
          <w:rFonts w:ascii="Times New Roman" w:hAnsi="Times New Roman" w:cs="Times New Roman"/>
          <w:i/>
          <w:lang/>
        </w:rPr>
        <w:t>број</w:t>
      </w:r>
      <w:r w:rsidR="00AA75C4" w:rsidRPr="00BC72E3">
        <w:rPr>
          <w:rFonts w:ascii="Times New Roman" w:hAnsi="Times New Roman" w:cs="Times New Roman"/>
          <w:i/>
        </w:rPr>
        <w:t xml:space="preserve"> 517</w:t>
      </w:r>
      <w:r w:rsidRPr="00BC72E3">
        <w:rPr>
          <w:rFonts w:ascii="Times New Roman" w:hAnsi="Times New Roman" w:cs="Times New Roman"/>
          <w:i/>
          <w:lang/>
        </w:rPr>
        <w:t>)</w:t>
      </w:r>
      <w:r w:rsidR="00AA75C4" w:rsidRPr="00AA75C4">
        <w:rPr>
          <w:rFonts w:ascii="Times New Roman" w:hAnsi="Times New Roman" w:cs="Times New Roman"/>
        </w:rPr>
        <w:t>, превод (приредио и уводну студи</w:t>
      </w:r>
      <w:r>
        <w:rPr>
          <w:rFonts w:ascii="Times New Roman" w:hAnsi="Times New Roman" w:cs="Times New Roman"/>
        </w:rPr>
        <w:t>ју написао Реља Катић),</w:t>
      </w:r>
      <w:r w:rsidR="00AA75C4" w:rsidRPr="00AA75C4">
        <w:rPr>
          <w:rFonts w:ascii="Times New Roman" w:hAnsi="Times New Roman" w:cs="Times New Roman"/>
        </w:rPr>
        <w:t xml:space="preserve"> Народна библиотека Србије/Дечије новине,</w:t>
      </w:r>
      <w:r>
        <w:rPr>
          <w:rFonts w:ascii="Times New Roman" w:hAnsi="Times New Roman" w:cs="Times New Roman"/>
          <w:lang/>
        </w:rPr>
        <w:t xml:space="preserve"> Београд,</w:t>
      </w:r>
      <w:r w:rsidR="00AA75C4" w:rsidRPr="00AA75C4">
        <w:rPr>
          <w:rFonts w:ascii="Times New Roman" w:hAnsi="Times New Roman" w:cs="Times New Roman"/>
        </w:rPr>
        <w:t xml:space="preserve"> 1989.</w:t>
      </w:r>
    </w:p>
    <w:p w:rsidR="0066666A" w:rsidRPr="00B368C9" w:rsidRDefault="0066666A" w:rsidP="00AA75C4">
      <w:pPr>
        <w:pStyle w:val="ListParagraph"/>
        <w:numPr>
          <w:ilvl w:val="0"/>
          <w:numId w:val="5"/>
        </w:numPr>
        <w:spacing w:after="0"/>
        <w:rPr>
          <w:rFonts w:ascii="Times New Roman" w:hAnsi="Times New Roman" w:cs="Times New Roman"/>
        </w:rPr>
      </w:pPr>
      <w:r>
        <w:rPr>
          <w:rFonts w:ascii="Times New Roman" w:hAnsi="Times New Roman" w:cs="Times New Roman"/>
        </w:rPr>
        <w:t xml:space="preserve">Rick Ng. </w:t>
      </w:r>
      <w:r w:rsidRPr="00BC72E3">
        <w:rPr>
          <w:rFonts w:ascii="Times New Roman" w:hAnsi="Times New Roman" w:cs="Times New Roman"/>
          <w:i/>
        </w:rPr>
        <w:t>Drugs: From Discovery to Approval, Second Editio</w:t>
      </w:r>
      <w:r w:rsidRPr="00905E7D">
        <w:rPr>
          <w:rFonts w:ascii="Times New Roman" w:hAnsi="Times New Roman" w:cs="Times New Roman"/>
          <w:b/>
          <w:i/>
        </w:rPr>
        <w:t>n</w:t>
      </w:r>
      <w:r>
        <w:rPr>
          <w:rFonts w:ascii="Times New Roman" w:hAnsi="Times New Roman" w:cs="Times New Roman"/>
        </w:rPr>
        <w:t xml:space="preserve">. </w:t>
      </w:r>
      <w:r w:rsidRPr="0066666A">
        <w:rPr>
          <w:rFonts w:ascii="Times New Roman" w:hAnsi="Times New Roman" w:cs="Times New Roman"/>
        </w:rPr>
        <w:t>John Wiley &amp; Sons</w:t>
      </w:r>
      <w:r w:rsidR="00A57F55">
        <w:rPr>
          <w:rFonts w:ascii="Times New Roman" w:hAnsi="Times New Roman" w:cs="Times New Roman"/>
        </w:rPr>
        <w:t xml:space="preserve">, </w:t>
      </w:r>
      <w:r w:rsidR="00A57F55" w:rsidRPr="00A57F55">
        <w:rPr>
          <w:rFonts w:ascii="Times New Roman" w:hAnsi="Times New Roman" w:cs="Times New Roman"/>
        </w:rPr>
        <w:t>2008</w:t>
      </w:r>
      <w:r w:rsidR="00BC72E3">
        <w:rPr>
          <w:rFonts w:ascii="Times New Roman" w:hAnsi="Times New Roman" w:cs="Times New Roman"/>
          <w:lang/>
        </w:rPr>
        <w:t>.</w:t>
      </w:r>
    </w:p>
    <w:p w:rsidR="00A57F55" w:rsidRDefault="00A57F55" w:rsidP="00B368C9">
      <w:pPr>
        <w:pStyle w:val="ListParagraph"/>
        <w:numPr>
          <w:ilvl w:val="0"/>
          <w:numId w:val="5"/>
        </w:numPr>
        <w:spacing w:after="0"/>
        <w:rPr>
          <w:rFonts w:ascii="Times New Roman" w:hAnsi="Times New Roman" w:cs="Times New Roman"/>
        </w:rPr>
      </w:pPr>
      <w:r w:rsidRPr="00B368C9">
        <w:rPr>
          <w:rFonts w:ascii="Times New Roman" w:hAnsi="Times New Roman" w:cs="Times New Roman"/>
        </w:rPr>
        <w:t>Pelt</w:t>
      </w:r>
      <w:r w:rsidR="00905E7D">
        <w:rPr>
          <w:rFonts w:ascii="Times New Roman" w:hAnsi="Times New Roman" w:cs="Times New Roman"/>
          <w:lang/>
        </w:rPr>
        <w:t xml:space="preserve"> </w:t>
      </w:r>
      <w:r w:rsidRPr="00B368C9">
        <w:rPr>
          <w:rFonts w:ascii="Times New Roman" w:hAnsi="Times New Roman" w:cs="Times New Roman"/>
        </w:rPr>
        <w:t xml:space="preserve"> J-M. </w:t>
      </w:r>
      <w:r w:rsidRPr="00BC72E3">
        <w:rPr>
          <w:rFonts w:ascii="Times New Roman" w:hAnsi="Times New Roman" w:cs="Times New Roman"/>
          <w:i/>
        </w:rPr>
        <w:t>Drogue et plantes magiques</w:t>
      </w:r>
      <w:r>
        <w:rPr>
          <w:rFonts w:ascii="Times New Roman" w:hAnsi="Times New Roman" w:cs="Times New Roman"/>
        </w:rPr>
        <w:t>.</w:t>
      </w:r>
      <w:r w:rsidR="008627B3">
        <w:rPr>
          <w:rFonts w:ascii="Times New Roman" w:hAnsi="Times New Roman" w:cs="Times New Roman"/>
        </w:rPr>
        <w:t xml:space="preserve"> 1983.</w:t>
      </w:r>
    </w:p>
    <w:p w:rsidR="00B368C9" w:rsidRPr="00B368C9" w:rsidRDefault="00B368C9" w:rsidP="00B368C9">
      <w:pPr>
        <w:pStyle w:val="ListParagraph"/>
        <w:numPr>
          <w:ilvl w:val="0"/>
          <w:numId w:val="5"/>
        </w:numPr>
        <w:spacing w:after="0"/>
        <w:rPr>
          <w:rFonts w:ascii="Times New Roman" w:hAnsi="Times New Roman" w:cs="Times New Roman"/>
        </w:rPr>
      </w:pPr>
      <w:r w:rsidRPr="00B368C9">
        <w:rPr>
          <w:rFonts w:ascii="Times New Roman" w:hAnsi="Times New Roman" w:cs="Times New Roman"/>
        </w:rPr>
        <w:t>Fellows</w:t>
      </w:r>
      <w:r w:rsidR="00905E7D">
        <w:rPr>
          <w:rFonts w:ascii="Times New Roman" w:hAnsi="Times New Roman" w:cs="Times New Roman"/>
          <w:lang/>
        </w:rPr>
        <w:t xml:space="preserve"> </w:t>
      </w:r>
      <w:r w:rsidRPr="00B368C9">
        <w:rPr>
          <w:rFonts w:ascii="Times New Roman" w:hAnsi="Times New Roman" w:cs="Times New Roman"/>
        </w:rPr>
        <w:t xml:space="preserve"> L. </w:t>
      </w:r>
      <w:r w:rsidRPr="00BC72E3">
        <w:rPr>
          <w:rFonts w:ascii="Times New Roman" w:hAnsi="Times New Roman" w:cs="Times New Roman"/>
          <w:i/>
        </w:rPr>
        <w:t>What are the Forests Worth?</w:t>
      </w:r>
      <w:r w:rsidRPr="00B368C9">
        <w:rPr>
          <w:rFonts w:ascii="Times New Roman" w:hAnsi="Times New Roman" w:cs="Times New Roman"/>
        </w:rPr>
        <w:t>. 1992.</w:t>
      </w:r>
    </w:p>
    <w:p w:rsidR="00B368C9" w:rsidRPr="00B368C9" w:rsidRDefault="00B368C9" w:rsidP="00B368C9">
      <w:pPr>
        <w:pStyle w:val="ListParagraph"/>
        <w:numPr>
          <w:ilvl w:val="0"/>
          <w:numId w:val="5"/>
        </w:numPr>
        <w:spacing w:after="0"/>
        <w:rPr>
          <w:rFonts w:ascii="Times New Roman" w:hAnsi="Times New Roman" w:cs="Times New Roman"/>
        </w:rPr>
      </w:pPr>
      <w:r w:rsidRPr="00B368C9">
        <w:rPr>
          <w:rFonts w:ascii="Times New Roman" w:hAnsi="Times New Roman" w:cs="Times New Roman"/>
        </w:rPr>
        <w:t xml:space="preserve">Atherton DJ, Sheehan MP, Rustin M. </w:t>
      </w:r>
      <w:r w:rsidRPr="00BC72E3">
        <w:rPr>
          <w:rFonts w:ascii="Times New Roman" w:hAnsi="Times New Roman" w:cs="Times New Roman"/>
          <w:i/>
        </w:rPr>
        <w:t>Traditional Chinense Plants for Eczema</w:t>
      </w:r>
      <w:r w:rsidRPr="00B368C9">
        <w:rPr>
          <w:rFonts w:ascii="Times New Roman" w:hAnsi="Times New Roman" w:cs="Times New Roman"/>
        </w:rPr>
        <w:t xml:space="preserve">. </w:t>
      </w:r>
      <w:r w:rsidR="004C27A5">
        <w:rPr>
          <w:rFonts w:ascii="Times New Roman" w:hAnsi="Times New Roman" w:cs="Times New Roman"/>
        </w:rPr>
        <w:t>1991.</w:t>
      </w:r>
    </w:p>
    <w:p w:rsidR="00B368C9" w:rsidRPr="00B368C9" w:rsidRDefault="002119A4" w:rsidP="00B368C9">
      <w:pPr>
        <w:pStyle w:val="ListParagraph"/>
        <w:numPr>
          <w:ilvl w:val="0"/>
          <w:numId w:val="5"/>
        </w:numPr>
        <w:spacing w:after="0"/>
        <w:rPr>
          <w:rFonts w:ascii="Times New Roman" w:hAnsi="Times New Roman" w:cs="Times New Roman"/>
        </w:rPr>
      </w:pPr>
      <w:hyperlink r:id="rId23" w:anchor="comment-2279" w:history="1">
        <w:r w:rsidR="00943F0A" w:rsidRPr="00C91235">
          <w:rPr>
            <w:rStyle w:val="Hyperlink"/>
            <w:rFonts w:ascii="Times New Roman" w:hAnsi="Times New Roman" w:cs="Times New Roman"/>
          </w:rPr>
          <w:t>http://www.viva-fizika.org/dzener-pobednik-velikih-boginja/#comment-2279</w:t>
        </w:r>
      </w:hyperlink>
      <w:r w:rsidR="00943F0A">
        <w:rPr>
          <w:rFonts w:ascii="Times New Roman" w:hAnsi="Times New Roman" w:cs="Times New Roman"/>
        </w:rPr>
        <w:t xml:space="preserve"> (21.5.2013.)</w:t>
      </w:r>
    </w:p>
    <w:p w:rsidR="00B368C9" w:rsidRDefault="00B368C9" w:rsidP="00B368C9">
      <w:pPr>
        <w:pStyle w:val="ListParagraph"/>
        <w:numPr>
          <w:ilvl w:val="0"/>
          <w:numId w:val="5"/>
        </w:numPr>
        <w:spacing w:after="0"/>
        <w:rPr>
          <w:rFonts w:ascii="Times New Roman" w:hAnsi="Times New Roman" w:cs="Times New Roman"/>
        </w:rPr>
      </w:pPr>
      <w:r w:rsidRPr="00B368C9">
        <w:rPr>
          <w:rFonts w:ascii="Times New Roman" w:hAnsi="Times New Roman" w:cs="Times New Roman"/>
        </w:rPr>
        <w:t xml:space="preserve"> </w:t>
      </w:r>
      <w:hyperlink r:id="rId24" w:history="1">
        <w:r w:rsidR="00943F0A" w:rsidRPr="00C91235">
          <w:rPr>
            <w:rStyle w:val="Hyperlink"/>
            <w:rFonts w:ascii="Times New Roman" w:hAnsi="Times New Roman" w:cs="Times New Roman"/>
          </w:rPr>
          <w:t>http://www.slideshare.net/nasaskolatakmicenja/alkaloidi-droge-ili-lekovi-raji-alksandar-jovanovi-marina</w:t>
        </w:r>
      </w:hyperlink>
      <w:r w:rsidR="00943F0A">
        <w:rPr>
          <w:rFonts w:ascii="Times New Roman" w:hAnsi="Times New Roman" w:cs="Times New Roman"/>
        </w:rPr>
        <w:t xml:space="preserve"> (21.5.2013.)</w:t>
      </w:r>
    </w:p>
    <w:p w:rsidR="00A7339F" w:rsidRPr="00AA75C4" w:rsidRDefault="00EA34AD" w:rsidP="00AA75C4">
      <w:pPr>
        <w:pStyle w:val="ListParagraph"/>
        <w:numPr>
          <w:ilvl w:val="0"/>
          <w:numId w:val="5"/>
        </w:numPr>
        <w:spacing w:after="0"/>
        <w:rPr>
          <w:rFonts w:ascii="Times New Roman" w:hAnsi="Times New Roman" w:cs="Times New Roman"/>
        </w:rPr>
      </w:pPr>
      <w:hyperlink r:id="rId25" w:history="1">
        <w:r w:rsidRPr="00FE4168">
          <w:rPr>
            <w:rStyle w:val="Hyperlink"/>
            <w:rFonts w:ascii="Times New Roman" w:hAnsi="Times New Roman" w:cs="Times New Roman"/>
          </w:rPr>
          <w:t>http://www.mojpedijatar.co.rs/sr/article/velikani-medicine-aleksandar-fleming/81</w:t>
        </w:r>
      </w:hyperlink>
      <w:r>
        <w:rPr>
          <w:rFonts w:ascii="Times New Roman" w:hAnsi="Times New Roman" w:cs="Times New Roman"/>
        </w:rPr>
        <w:t xml:space="preserve"> (</w:t>
      </w:r>
      <w:r>
        <w:rPr>
          <w:rFonts w:ascii="Times New Roman" w:hAnsi="Times New Roman" w:cs="Times New Roman"/>
          <w:lang/>
        </w:rPr>
        <w:t>21.5.2013.</w:t>
      </w:r>
      <w:r>
        <w:rPr>
          <w:rFonts w:ascii="Times New Roman" w:hAnsi="Times New Roman" w:cs="Times New Roman"/>
        </w:rPr>
        <w:t>)</w:t>
      </w:r>
    </w:p>
    <w:p w:rsidR="00AA75C4" w:rsidRPr="00AA75C4" w:rsidRDefault="00AA75C4" w:rsidP="00AA75C4">
      <w:pPr>
        <w:pStyle w:val="ListParagraph"/>
        <w:numPr>
          <w:ilvl w:val="0"/>
          <w:numId w:val="5"/>
        </w:numPr>
        <w:spacing w:after="0"/>
        <w:rPr>
          <w:rFonts w:ascii="Times New Roman" w:hAnsi="Times New Roman" w:cs="Times New Roman"/>
        </w:rPr>
      </w:pPr>
      <w:hyperlink r:id="rId26" w:history="1">
        <w:r w:rsidRPr="00FE4168">
          <w:rPr>
            <w:rStyle w:val="Hyperlink"/>
            <w:rFonts w:ascii="Times New Roman" w:hAnsi="Times New Roman" w:cs="Times New Roman"/>
          </w:rPr>
          <w:t>http://www.navidiku.rs/magazin/zabava/luj-paster-vakcinom-protiv-besnila_12390/</w:t>
        </w:r>
      </w:hyperlink>
      <w:r>
        <w:rPr>
          <w:rFonts w:ascii="Times New Roman" w:hAnsi="Times New Roman" w:cs="Times New Roman"/>
          <w:lang/>
        </w:rPr>
        <w:t xml:space="preserve"> (21.5.20013.)</w:t>
      </w:r>
    </w:p>
    <w:p w:rsidR="0089061C" w:rsidRDefault="0089061C" w:rsidP="0089061C">
      <w:pPr>
        <w:rPr>
          <w:lang w:val="sr-Cyrl-CS"/>
        </w:rPr>
      </w:pPr>
    </w:p>
    <w:p w:rsidR="0089061C" w:rsidRPr="0089061C" w:rsidRDefault="0089061C" w:rsidP="0089061C">
      <w:pPr>
        <w:rPr>
          <w:lang w:val="sr-Cyrl-CS"/>
        </w:rPr>
      </w:pPr>
    </w:p>
    <w:p w:rsidR="003452DF" w:rsidRDefault="003452DF" w:rsidP="003452DF">
      <w:pPr>
        <w:rPr>
          <w:lang w:val="sr-Cyrl-CS"/>
        </w:rPr>
      </w:pPr>
    </w:p>
    <w:p w:rsidR="003452DF" w:rsidRPr="003452DF" w:rsidRDefault="003452DF" w:rsidP="003452DF">
      <w:pPr>
        <w:rPr>
          <w:lang w:val="sr-Cyrl-CS"/>
        </w:rPr>
      </w:pPr>
    </w:p>
    <w:sectPr w:rsidR="003452DF" w:rsidRPr="003452DF" w:rsidSect="00917BED">
      <w:headerReference w:type="even" r:id="rId27"/>
      <w:headerReference w:type="default" r:id="rId28"/>
      <w:footerReference w:type="even" r:id="rId29"/>
      <w:footerReference w:type="default" r:id="rId30"/>
      <w:headerReference w:type="first" r:id="rId31"/>
      <w:footerReference w:type="first" r:id="rId32"/>
      <w:pgSz w:w="11907" w:h="16840" w:code="9"/>
      <w:pgMar w:top="1418" w:right="1134" w:bottom="1418"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FAC" w:rsidRDefault="00CD7FAC" w:rsidP="00EB4B5B">
      <w:pPr>
        <w:spacing w:after="0" w:line="240" w:lineRule="auto"/>
      </w:pPr>
      <w:r>
        <w:separator/>
      </w:r>
    </w:p>
  </w:endnote>
  <w:endnote w:type="continuationSeparator" w:id="1">
    <w:p w:rsidR="00CD7FAC" w:rsidRDefault="00CD7FAC" w:rsidP="00EB4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92" w:rsidRDefault="008416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3568"/>
      <w:docPartObj>
        <w:docPartGallery w:val="Page Numbers (Bottom of Page)"/>
        <w:docPartUnique/>
      </w:docPartObj>
    </w:sdtPr>
    <w:sdtContent>
      <w:p w:rsidR="00841692" w:rsidRDefault="00841692">
        <w:pPr>
          <w:pStyle w:val="Footer"/>
          <w:jc w:val="center"/>
        </w:pPr>
        <w:fldSimple w:instr=" PAGE   \* MERGEFORMAT ">
          <w:r w:rsidR="005D372D">
            <w:rPr>
              <w:noProof/>
            </w:rPr>
            <w:t>6</w:t>
          </w:r>
        </w:fldSimple>
      </w:p>
    </w:sdtContent>
  </w:sdt>
  <w:p w:rsidR="00841692" w:rsidRDefault="008416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92" w:rsidRDefault="008416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FAC" w:rsidRDefault="00CD7FAC" w:rsidP="00EB4B5B">
      <w:pPr>
        <w:spacing w:after="0" w:line="240" w:lineRule="auto"/>
      </w:pPr>
      <w:r>
        <w:separator/>
      </w:r>
    </w:p>
  </w:footnote>
  <w:footnote w:type="continuationSeparator" w:id="1">
    <w:p w:rsidR="00CD7FAC" w:rsidRDefault="00CD7FAC" w:rsidP="00EB4B5B">
      <w:pPr>
        <w:spacing w:after="0" w:line="240" w:lineRule="auto"/>
      </w:pPr>
      <w:r>
        <w:continuationSeparator/>
      </w:r>
    </w:p>
  </w:footnote>
  <w:footnote w:id="2">
    <w:p w:rsidR="00841692" w:rsidRPr="00A56FC1" w:rsidRDefault="00841692">
      <w:pPr>
        <w:pStyle w:val="FootnoteText"/>
      </w:pPr>
      <w:r>
        <w:rPr>
          <w:rStyle w:val="FootnoteReference"/>
        </w:rPr>
        <w:footnoteRef/>
      </w:r>
      <w:r>
        <w:t xml:space="preserve"> Парацелзијус (</w:t>
      </w:r>
      <w:r w:rsidRPr="00125580">
        <w:t>Paracelsus</w:t>
      </w:r>
      <w:r>
        <w:t xml:space="preserve">, </w:t>
      </w:r>
      <w:r>
        <w:rPr>
          <w:rFonts w:ascii="Times New Roman" w:hAnsi="Times New Roman" w:cs="Times New Roman"/>
          <w:szCs w:val="24"/>
        </w:rPr>
        <w:t>1493-1541</w:t>
      </w:r>
      <w:r>
        <w:t>)</w:t>
      </w:r>
    </w:p>
  </w:footnote>
  <w:footnote w:id="3">
    <w:p w:rsidR="00841692" w:rsidRPr="00F32B17" w:rsidRDefault="00841692">
      <w:pPr>
        <w:pStyle w:val="FootnoteText"/>
      </w:pPr>
      <w:r>
        <w:rPr>
          <w:rStyle w:val="FootnoteReference"/>
        </w:rPr>
        <w:footnoteRef/>
      </w:r>
      <w:r>
        <w:t xml:space="preserve"> Званични списак </w:t>
      </w:r>
      <w:r w:rsidRPr="00F30B6A">
        <w:rPr>
          <w:rFonts w:ascii="Times New Roman" w:hAnsi="Times New Roman" w:cs="Times New Roman"/>
          <w:szCs w:val="24"/>
        </w:rPr>
        <w:t xml:space="preserve">упутстава </w:t>
      </w:r>
      <w:r>
        <w:rPr>
          <w:rFonts w:ascii="Times New Roman" w:hAnsi="Times New Roman" w:cs="Times New Roman"/>
          <w:szCs w:val="24"/>
        </w:rPr>
        <w:t>за апотекаре</w:t>
      </w:r>
      <w:r w:rsidRPr="00F30B6A">
        <w:rPr>
          <w:rFonts w:ascii="Times New Roman" w:hAnsi="Times New Roman" w:cs="Times New Roman"/>
          <w:szCs w:val="24"/>
        </w:rPr>
        <w:t xml:space="preserve"> </w:t>
      </w:r>
      <w:r>
        <w:rPr>
          <w:rFonts w:ascii="Times New Roman" w:hAnsi="Times New Roman" w:cs="Times New Roman"/>
          <w:szCs w:val="24"/>
        </w:rPr>
        <w:t>о справљању, испитивању и од</w:t>
      </w:r>
      <w:r>
        <w:rPr>
          <w:rFonts w:ascii="Times New Roman" w:hAnsi="Times New Roman" w:cs="Times New Roman"/>
          <w:szCs w:val="24"/>
          <w:lang/>
        </w:rPr>
        <w:t>р</w:t>
      </w:r>
      <w:r>
        <w:rPr>
          <w:rFonts w:ascii="Times New Roman" w:hAnsi="Times New Roman" w:cs="Times New Roman"/>
          <w:szCs w:val="24"/>
        </w:rPr>
        <w:t>жавању</w:t>
      </w:r>
      <w:r w:rsidRPr="00F30B6A">
        <w:rPr>
          <w:rFonts w:ascii="Times New Roman" w:hAnsi="Times New Roman" w:cs="Times New Roman"/>
          <w:szCs w:val="24"/>
        </w:rPr>
        <w:t xml:space="preserve"> лекова</w:t>
      </w:r>
      <w:r>
        <w:rPr>
          <w:rFonts w:ascii="Times New Roman" w:hAnsi="Times New Roman" w:cs="Times New Roman"/>
          <w:szCs w:val="24"/>
        </w:rPr>
        <w:t>, који објављује санитетска власт неке државе</w:t>
      </w:r>
    </w:p>
  </w:footnote>
  <w:footnote w:id="4">
    <w:p w:rsidR="00841692" w:rsidRPr="00F32B17" w:rsidRDefault="00841692">
      <w:pPr>
        <w:pStyle w:val="FootnoteText"/>
      </w:pPr>
      <w:r>
        <w:rPr>
          <w:rStyle w:val="FootnoteReference"/>
        </w:rPr>
        <w:footnoteRef/>
      </w:r>
      <w:r w:rsidRPr="00F32B17">
        <w:t xml:space="preserve"> </w:t>
      </w:r>
      <w:r>
        <w:rPr>
          <w:rFonts w:ascii="Times New Roman" w:hAnsi="Times New Roman" w:cs="Times New Roman"/>
          <w:szCs w:val="24"/>
        </w:rPr>
        <w:t>Део фармакологије који се бави дрогама, тј. спољним, физичким својствима лекова</w:t>
      </w:r>
    </w:p>
  </w:footnote>
  <w:footnote w:id="5">
    <w:p w:rsidR="00841692" w:rsidRPr="00F32B17" w:rsidRDefault="00841692">
      <w:pPr>
        <w:pStyle w:val="FootnoteText"/>
      </w:pPr>
      <w:r>
        <w:rPr>
          <w:rStyle w:val="FootnoteReference"/>
        </w:rPr>
        <w:footnoteRef/>
      </w:r>
      <w:r w:rsidRPr="00F32B17">
        <w:t xml:space="preserve"> </w:t>
      </w:r>
      <w:r>
        <w:rPr>
          <w:rFonts w:ascii="Times New Roman" w:hAnsi="Times New Roman" w:cs="Times New Roman"/>
          <w:szCs w:val="24"/>
        </w:rPr>
        <w:t>Лечење биљкама, биљно лекарство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92" w:rsidRDefault="008416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92" w:rsidRDefault="008416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92" w:rsidRDefault="008416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C04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91704DD"/>
    <w:multiLevelType w:val="hybridMultilevel"/>
    <w:tmpl w:val="5FACCFF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2C502C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3D4DFC"/>
    <w:multiLevelType w:val="multilevel"/>
    <w:tmpl w:val="97E84956"/>
    <w:lvl w:ilvl="0">
      <w:start w:val="1"/>
      <w:numFmt w:val="decimal"/>
      <w:pStyle w:val="Heading1"/>
      <w:lvlText w:val="%1"/>
      <w:lvlJc w:val="left"/>
      <w:pPr>
        <w:ind w:left="432" w:hanging="432"/>
      </w:pPr>
      <w:rPr>
        <w:sz w:val="200"/>
        <w:szCs w:val="200"/>
      </w:r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7C0658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hyphenationZone w:val="425"/>
  <w:drawingGridHorizontalSpacing w:val="110"/>
  <w:displayHorizontalDrawingGridEvery w:val="2"/>
  <w:characterSpacingControl w:val="doNotCompress"/>
  <w:hdrShapeDefaults>
    <o:shapedefaults v:ext="edit" spidmax="44034">
      <o:colormru v:ext="edit" colors="#438fff,#f6562a,#4b3a60,#3c2e4c"/>
      <o:colormenu v:ext="edit" fillcolor="none [3206]" strokecolor="none"/>
    </o:shapedefaults>
  </w:hdrShapeDefaults>
  <w:footnotePr>
    <w:footnote w:id="0"/>
    <w:footnote w:id="1"/>
  </w:footnotePr>
  <w:endnotePr>
    <w:endnote w:id="0"/>
    <w:endnote w:id="1"/>
  </w:endnotePr>
  <w:compat>
    <w:useFELayout/>
  </w:compat>
  <w:rsids>
    <w:rsidRoot w:val="00BA6B7A"/>
    <w:rsid w:val="00006D13"/>
    <w:rsid w:val="0001116F"/>
    <w:rsid w:val="00014006"/>
    <w:rsid w:val="00016D88"/>
    <w:rsid w:val="00030835"/>
    <w:rsid w:val="00040756"/>
    <w:rsid w:val="00055533"/>
    <w:rsid w:val="0006058D"/>
    <w:rsid w:val="00064CC1"/>
    <w:rsid w:val="00071FCE"/>
    <w:rsid w:val="000C4426"/>
    <w:rsid w:val="000C6300"/>
    <w:rsid w:val="000D6A15"/>
    <w:rsid w:val="000F17B6"/>
    <w:rsid w:val="00103BBF"/>
    <w:rsid w:val="001103BD"/>
    <w:rsid w:val="00125580"/>
    <w:rsid w:val="0012589A"/>
    <w:rsid w:val="00132E0E"/>
    <w:rsid w:val="0015116B"/>
    <w:rsid w:val="00175E6D"/>
    <w:rsid w:val="00180840"/>
    <w:rsid w:val="00197A5E"/>
    <w:rsid w:val="001B4DED"/>
    <w:rsid w:val="001D5F3A"/>
    <w:rsid w:val="001F0224"/>
    <w:rsid w:val="001F0FA8"/>
    <w:rsid w:val="0020745B"/>
    <w:rsid w:val="002119A4"/>
    <w:rsid w:val="002146C1"/>
    <w:rsid w:val="002147E6"/>
    <w:rsid w:val="002150FF"/>
    <w:rsid w:val="0024206B"/>
    <w:rsid w:val="00242185"/>
    <w:rsid w:val="00245B6A"/>
    <w:rsid w:val="002658BC"/>
    <w:rsid w:val="00271C13"/>
    <w:rsid w:val="002742EB"/>
    <w:rsid w:val="0027449D"/>
    <w:rsid w:val="00295D55"/>
    <w:rsid w:val="002B2CA4"/>
    <w:rsid w:val="002B2D44"/>
    <w:rsid w:val="002B4D68"/>
    <w:rsid w:val="002D1C1A"/>
    <w:rsid w:val="002F46A8"/>
    <w:rsid w:val="00301135"/>
    <w:rsid w:val="00301CBA"/>
    <w:rsid w:val="00321298"/>
    <w:rsid w:val="003366B3"/>
    <w:rsid w:val="003452DF"/>
    <w:rsid w:val="00347087"/>
    <w:rsid w:val="00371BB8"/>
    <w:rsid w:val="00390A4F"/>
    <w:rsid w:val="0039463A"/>
    <w:rsid w:val="00394A6A"/>
    <w:rsid w:val="003B0AD1"/>
    <w:rsid w:val="003B42C1"/>
    <w:rsid w:val="003F47AA"/>
    <w:rsid w:val="0043321C"/>
    <w:rsid w:val="0043607B"/>
    <w:rsid w:val="004403EC"/>
    <w:rsid w:val="00443032"/>
    <w:rsid w:val="0048048D"/>
    <w:rsid w:val="0048271A"/>
    <w:rsid w:val="004916A8"/>
    <w:rsid w:val="004C27A5"/>
    <w:rsid w:val="004D6845"/>
    <w:rsid w:val="004D7659"/>
    <w:rsid w:val="004E40D6"/>
    <w:rsid w:val="004F2D96"/>
    <w:rsid w:val="0050233E"/>
    <w:rsid w:val="00551BB8"/>
    <w:rsid w:val="005806C2"/>
    <w:rsid w:val="00585F4B"/>
    <w:rsid w:val="005934C0"/>
    <w:rsid w:val="005A45E9"/>
    <w:rsid w:val="005B167E"/>
    <w:rsid w:val="005C1D5D"/>
    <w:rsid w:val="005D372D"/>
    <w:rsid w:val="005F2748"/>
    <w:rsid w:val="00606D7F"/>
    <w:rsid w:val="00611565"/>
    <w:rsid w:val="00642B13"/>
    <w:rsid w:val="00652479"/>
    <w:rsid w:val="00656C3F"/>
    <w:rsid w:val="00662F88"/>
    <w:rsid w:val="0066666A"/>
    <w:rsid w:val="006909C8"/>
    <w:rsid w:val="006A03DF"/>
    <w:rsid w:val="006B4729"/>
    <w:rsid w:val="006E1845"/>
    <w:rsid w:val="006E1B13"/>
    <w:rsid w:val="006E623A"/>
    <w:rsid w:val="00701EBB"/>
    <w:rsid w:val="007028C8"/>
    <w:rsid w:val="0071613B"/>
    <w:rsid w:val="00736D7A"/>
    <w:rsid w:val="00743311"/>
    <w:rsid w:val="007459F4"/>
    <w:rsid w:val="00756E14"/>
    <w:rsid w:val="007708CC"/>
    <w:rsid w:val="007932CE"/>
    <w:rsid w:val="007C68B6"/>
    <w:rsid w:val="007D4298"/>
    <w:rsid w:val="0081435E"/>
    <w:rsid w:val="00841692"/>
    <w:rsid w:val="00845D54"/>
    <w:rsid w:val="00847B71"/>
    <w:rsid w:val="008627B3"/>
    <w:rsid w:val="0086345D"/>
    <w:rsid w:val="0087206D"/>
    <w:rsid w:val="00881AE3"/>
    <w:rsid w:val="008848CD"/>
    <w:rsid w:val="0089061C"/>
    <w:rsid w:val="008949BD"/>
    <w:rsid w:val="008A7B81"/>
    <w:rsid w:val="008E17BE"/>
    <w:rsid w:val="00905E7D"/>
    <w:rsid w:val="00910AD6"/>
    <w:rsid w:val="00917BED"/>
    <w:rsid w:val="00930703"/>
    <w:rsid w:val="00935F93"/>
    <w:rsid w:val="00943F0A"/>
    <w:rsid w:val="00944EF6"/>
    <w:rsid w:val="009704DC"/>
    <w:rsid w:val="00A06E70"/>
    <w:rsid w:val="00A16A72"/>
    <w:rsid w:val="00A435B1"/>
    <w:rsid w:val="00A46D19"/>
    <w:rsid w:val="00A550ED"/>
    <w:rsid w:val="00A56FC1"/>
    <w:rsid w:val="00A57F55"/>
    <w:rsid w:val="00A66449"/>
    <w:rsid w:val="00A7339F"/>
    <w:rsid w:val="00A7749E"/>
    <w:rsid w:val="00A85359"/>
    <w:rsid w:val="00AA0404"/>
    <w:rsid w:val="00AA75C4"/>
    <w:rsid w:val="00AB0749"/>
    <w:rsid w:val="00AB5462"/>
    <w:rsid w:val="00AC51F1"/>
    <w:rsid w:val="00AF22C5"/>
    <w:rsid w:val="00B061F8"/>
    <w:rsid w:val="00B116EB"/>
    <w:rsid w:val="00B23EAA"/>
    <w:rsid w:val="00B30151"/>
    <w:rsid w:val="00B368C9"/>
    <w:rsid w:val="00B9469F"/>
    <w:rsid w:val="00BA6B7A"/>
    <w:rsid w:val="00BC57E4"/>
    <w:rsid w:val="00BC72E3"/>
    <w:rsid w:val="00BD025C"/>
    <w:rsid w:val="00BD02CD"/>
    <w:rsid w:val="00BF1E96"/>
    <w:rsid w:val="00BF56FA"/>
    <w:rsid w:val="00C15DB6"/>
    <w:rsid w:val="00C25CC0"/>
    <w:rsid w:val="00C50BBE"/>
    <w:rsid w:val="00C536C6"/>
    <w:rsid w:val="00C65133"/>
    <w:rsid w:val="00C657A2"/>
    <w:rsid w:val="00C8145C"/>
    <w:rsid w:val="00C8174B"/>
    <w:rsid w:val="00C94E5E"/>
    <w:rsid w:val="00CA1BBF"/>
    <w:rsid w:val="00CB1E1D"/>
    <w:rsid w:val="00CB3231"/>
    <w:rsid w:val="00CD5579"/>
    <w:rsid w:val="00CD7FAC"/>
    <w:rsid w:val="00D1047C"/>
    <w:rsid w:val="00D11D0E"/>
    <w:rsid w:val="00D16442"/>
    <w:rsid w:val="00D21D10"/>
    <w:rsid w:val="00D30899"/>
    <w:rsid w:val="00D31E95"/>
    <w:rsid w:val="00D41A64"/>
    <w:rsid w:val="00D41F85"/>
    <w:rsid w:val="00D421A2"/>
    <w:rsid w:val="00D8171A"/>
    <w:rsid w:val="00D95D0D"/>
    <w:rsid w:val="00DA58AD"/>
    <w:rsid w:val="00DA7579"/>
    <w:rsid w:val="00DB3DF4"/>
    <w:rsid w:val="00DB5D0E"/>
    <w:rsid w:val="00DD3C7F"/>
    <w:rsid w:val="00DE11E6"/>
    <w:rsid w:val="00E136AA"/>
    <w:rsid w:val="00E3120F"/>
    <w:rsid w:val="00E3405D"/>
    <w:rsid w:val="00E3617C"/>
    <w:rsid w:val="00E44B3F"/>
    <w:rsid w:val="00E652B2"/>
    <w:rsid w:val="00E75B9D"/>
    <w:rsid w:val="00E83083"/>
    <w:rsid w:val="00E87EEA"/>
    <w:rsid w:val="00EA34AD"/>
    <w:rsid w:val="00EA7769"/>
    <w:rsid w:val="00EB4B5B"/>
    <w:rsid w:val="00ED158B"/>
    <w:rsid w:val="00EE11CB"/>
    <w:rsid w:val="00EE501D"/>
    <w:rsid w:val="00F120A7"/>
    <w:rsid w:val="00F21332"/>
    <w:rsid w:val="00F30B6A"/>
    <w:rsid w:val="00F32B17"/>
    <w:rsid w:val="00F53C3C"/>
    <w:rsid w:val="00F648A0"/>
    <w:rsid w:val="00F64F0D"/>
    <w:rsid w:val="00F663FE"/>
    <w:rsid w:val="00F74244"/>
    <w:rsid w:val="00F83868"/>
    <w:rsid w:val="00F96ACE"/>
    <w:rsid w:val="00FC128B"/>
    <w:rsid w:val="00FD0736"/>
    <w:rsid w:val="00FE1EE5"/>
    <w:rsid w:val="00FF4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colormru v:ext="edit" colors="#438fff,#f6562a,#4b3a60,#3c2e4c"/>
      <o:colormenu v:ext="edit" fillcolor="none [3206]"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7A2"/>
    <w:pPr>
      <w:jc w:val="both"/>
    </w:pPr>
    <w:rPr>
      <w:sz w:val="24"/>
    </w:rPr>
  </w:style>
  <w:style w:type="paragraph" w:styleId="Heading1">
    <w:name w:val="heading 1"/>
    <w:basedOn w:val="Normal"/>
    <w:next w:val="Normal"/>
    <w:link w:val="Heading1Char"/>
    <w:uiPriority w:val="9"/>
    <w:qFormat/>
    <w:rsid w:val="00F30B6A"/>
    <w:pPr>
      <w:keepNext/>
      <w:keepLines/>
      <w:numPr>
        <w:numId w:val="1"/>
      </w:numPr>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E1EE5"/>
    <w:pPr>
      <w:keepNext/>
      <w:keepLines/>
      <w:numPr>
        <w:ilvl w:val="1"/>
        <w:numId w:val="1"/>
      </w:numPr>
      <w:spacing w:before="200" w:after="0" w:line="240" w:lineRule="auto"/>
      <w:jc w:val="left"/>
      <w:outlineLvl w:val="1"/>
    </w:pPr>
    <w:rPr>
      <w:rFonts w:ascii="Times New Roman" w:eastAsiaTheme="majorEastAsia" w:hAnsi="Times New Roman" w:cstheme="majorBidi"/>
      <w:b/>
      <w:bCs/>
      <w:color w:val="F79646" w:themeColor="accent6"/>
      <w:sz w:val="28"/>
      <w:szCs w:val="26"/>
    </w:rPr>
  </w:style>
  <w:style w:type="paragraph" w:styleId="Heading3">
    <w:name w:val="heading 3"/>
    <w:basedOn w:val="Normal"/>
    <w:next w:val="Normal"/>
    <w:link w:val="Heading3Char"/>
    <w:uiPriority w:val="9"/>
    <w:unhideWhenUsed/>
    <w:qFormat/>
    <w:rsid w:val="00E3405D"/>
    <w:pPr>
      <w:keepNext/>
      <w:keepLines/>
      <w:numPr>
        <w:ilvl w:val="2"/>
        <w:numId w:val="1"/>
      </w:numPr>
      <w:spacing w:before="200" w:after="0"/>
      <w:ind w:left="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05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05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3405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3405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405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405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4B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4B5B"/>
  </w:style>
  <w:style w:type="paragraph" w:styleId="Footer">
    <w:name w:val="footer"/>
    <w:basedOn w:val="Normal"/>
    <w:link w:val="FooterChar"/>
    <w:uiPriority w:val="99"/>
    <w:unhideWhenUsed/>
    <w:rsid w:val="00EB4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B5B"/>
  </w:style>
  <w:style w:type="character" w:styleId="PlaceholderText">
    <w:name w:val="Placeholder Text"/>
    <w:basedOn w:val="DefaultParagraphFont"/>
    <w:uiPriority w:val="99"/>
    <w:semiHidden/>
    <w:rsid w:val="007932CE"/>
    <w:rPr>
      <w:color w:val="808080"/>
    </w:rPr>
  </w:style>
  <w:style w:type="paragraph" w:styleId="BalloonText">
    <w:name w:val="Balloon Text"/>
    <w:basedOn w:val="Normal"/>
    <w:link w:val="BalloonTextChar"/>
    <w:uiPriority w:val="99"/>
    <w:semiHidden/>
    <w:unhideWhenUsed/>
    <w:rsid w:val="00793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2CE"/>
    <w:rPr>
      <w:rFonts w:ascii="Tahoma" w:hAnsi="Tahoma" w:cs="Tahoma"/>
      <w:sz w:val="16"/>
      <w:szCs w:val="16"/>
    </w:rPr>
  </w:style>
  <w:style w:type="character" w:customStyle="1" w:styleId="Heading1Char">
    <w:name w:val="Heading 1 Char"/>
    <w:basedOn w:val="DefaultParagraphFont"/>
    <w:link w:val="Heading1"/>
    <w:uiPriority w:val="9"/>
    <w:rsid w:val="00F30B6A"/>
    <w:rPr>
      <w:rFonts w:asciiTheme="majorHAnsi" w:eastAsiaTheme="majorEastAsia" w:hAnsiTheme="majorHAnsi" w:cstheme="majorBidi"/>
      <w:b/>
      <w:bCs/>
      <w:color w:val="365F91" w:themeColor="accent1" w:themeShade="BF"/>
      <w:sz w:val="32"/>
      <w:szCs w:val="28"/>
    </w:rPr>
  </w:style>
  <w:style w:type="paragraph" w:styleId="NoSpacing">
    <w:name w:val="No Spacing"/>
    <w:link w:val="NoSpacingChar"/>
    <w:uiPriority w:val="1"/>
    <w:qFormat/>
    <w:rsid w:val="007932CE"/>
    <w:pPr>
      <w:spacing w:after="0" w:line="240" w:lineRule="auto"/>
    </w:pPr>
  </w:style>
  <w:style w:type="character" w:customStyle="1" w:styleId="NoSpacingChar">
    <w:name w:val="No Spacing Char"/>
    <w:basedOn w:val="DefaultParagraphFont"/>
    <w:link w:val="NoSpacing"/>
    <w:uiPriority w:val="1"/>
    <w:rsid w:val="007932CE"/>
  </w:style>
  <w:style w:type="character" w:customStyle="1" w:styleId="Heading2Char">
    <w:name w:val="Heading 2 Char"/>
    <w:basedOn w:val="DefaultParagraphFont"/>
    <w:link w:val="Heading2"/>
    <w:uiPriority w:val="9"/>
    <w:rsid w:val="00FE1EE5"/>
    <w:rPr>
      <w:rFonts w:ascii="Times New Roman" w:eastAsiaTheme="majorEastAsia" w:hAnsi="Times New Roman" w:cstheme="majorBidi"/>
      <w:b/>
      <w:bCs/>
      <w:color w:val="F79646" w:themeColor="accent6"/>
      <w:sz w:val="28"/>
      <w:szCs w:val="26"/>
    </w:rPr>
  </w:style>
  <w:style w:type="character" w:customStyle="1" w:styleId="Heading3Char">
    <w:name w:val="Heading 3 Char"/>
    <w:basedOn w:val="DefaultParagraphFont"/>
    <w:link w:val="Heading3"/>
    <w:uiPriority w:val="9"/>
    <w:rsid w:val="00E340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3405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3405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3405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340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40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405D"/>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642B13"/>
    <w:pPr>
      <w:numPr>
        <w:numId w:val="0"/>
      </w:numPr>
      <w:outlineLvl w:val="9"/>
    </w:pPr>
  </w:style>
  <w:style w:type="paragraph" w:styleId="TOC1">
    <w:name w:val="toc 1"/>
    <w:basedOn w:val="Normal"/>
    <w:next w:val="Normal"/>
    <w:autoRedefine/>
    <w:uiPriority w:val="39"/>
    <w:unhideWhenUsed/>
    <w:rsid w:val="00642B13"/>
    <w:pPr>
      <w:spacing w:before="360" w:after="0"/>
      <w:jc w:val="left"/>
    </w:pPr>
    <w:rPr>
      <w:rFonts w:asciiTheme="majorHAnsi" w:hAnsiTheme="majorHAnsi" w:cstheme="majorHAnsi"/>
      <w:b/>
      <w:bCs/>
      <w:caps/>
      <w:szCs w:val="24"/>
    </w:rPr>
  </w:style>
  <w:style w:type="character" w:styleId="Hyperlink">
    <w:name w:val="Hyperlink"/>
    <w:basedOn w:val="DefaultParagraphFont"/>
    <w:uiPriority w:val="99"/>
    <w:unhideWhenUsed/>
    <w:rsid w:val="00642B13"/>
    <w:rPr>
      <w:color w:val="0000FF" w:themeColor="hyperlink"/>
      <w:u w:val="single"/>
    </w:rPr>
  </w:style>
  <w:style w:type="paragraph" w:styleId="TOC2">
    <w:name w:val="toc 2"/>
    <w:basedOn w:val="Normal"/>
    <w:next w:val="Normal"/>
    <w:autoRedefine/>
    <w:uiPriority w:val="39"/>
    <w:unhideWhenUsed/>
    <w:rsid w:val="00642B13"/>
    <w:pPr>
      <w:spacing w:before="240" w:after="0"/>
      <w:jc w:val="left"/>
    </w:pPr>
    <w:rPr>
      <w:rFonts w:cstheme="minorHAnsi"/>
      <w:b/>
      <w:bCs/>
      <w:sz w:val="20"/>
      <w:szCs w:val="20"/>
    </w:rPr>
  </w:style>
  <w:style w:type="paragraph" w:styleId="TOC3">
    <w:name w:val="toc 3"/>
    <w:basedOn w:val="Normal"/>
    <w:next w:val="Normal"/>
    <w:autoRedefine/>
    <w:uiPriority w:val="39"/>
    <w:unhideWhenUsed/>
    <w:rsid w:val="00642B13"/>
    <w:pPr>
      <w:spacing w:after="0"/>
      <w:ind w:left="240"/>
      <w:jc w:val="left"/>
    </w:pPr>
    <w:rPr>
      <w:rFonts w:cstheme="minorHAnsi"/>
      <w:sz w:val="20"/>
      <w:szCs w:val="20"/>
    </w:rPr>
  </w:style>
  <w:style w:type="paragraph" w:styleId="TOC4">
    <w:name w:val="toc 4"/>
    <w:basedOn w:val="Normal"/>
    <w:next w:val="Normal"/>
    <w:autoRedefine/>
    <w:uiPriority w:val="39"/>
    <w:unhideWhenUsed/>
    <w:rsid w:val="00642B13"/>
    <w:pPr>
      <w:spacing w:after="0"/>
      <w:ind w:left="480"/>
      <w:jc w:val="left"/>
    </w:pPr>
    <w:rPr>
      <w:rFonts w:cstheme="minorHAnsi"/>
      <w:sz w:val="20"/>
      <w:szCs w:val="20"/>
    </w:rPr>
  </w:style>
  <w:style w:type="paragraph" w:styleId="TOC5">
    <w:name w:val="toc 5"/>
    <w:basedOn w:val="Normal"/>
    <w:next w:val="Normal"/>
    <w:autoRedefine/>
    <w:uiPriority w:val="39"/>
    <w:unhideWhenUsed/>
    <w:rsid w:val="00642B13"/>
    <w:pPr>
      <w:spacing w:after="0"/>
      <w:ind w:left="720"/>
      <w:jc w:val="left"/>
    </w:pPr>
    <w:rPr>
      <w:rFonts w:cstheme="minorHAnsi"/>
      <w:sz w:val="20"/>
      <w:szCs w:val="20"/>
    </w:rPr>
  </w:style>
  <w:style w:type="paragraph" w:styleId="TOC6">
    <w:name w:val="toc 6"/>
    <w:basedOn w:val="Normal"/>
    <w:next w:val="Normal"/>
    <w:autoRedefine/>
    <w:uiPriority w:val="39"/>
    <w:unhideWhenUsed/>
    <w:rsid w:val="00642B13"/>
    <w:pPr>
      <w:spacing w:after="0"/>
      <w:ind w:left="960"/>
      <w:jc w:val="left"/>
    </w:pPr>
    <w:rPr>
      <w:rFonts w:cstheme="minorHAnsi"/>
      <w:sz w:val="20"/>
      <w:szCs w:val="20"/>
    </w:rPr>
  </w:style>
  <w:style w:type="paragraph" w:styleId="TOC7">
    <w:name w:val="toc 7"/>
    <w:basedOn w:val="Normal"/>
    <w:next w:val="Normal"/>
    <w:autoRedefine/>
    <w:uiPriority w:val="39"/>
    <w:unhideWhenUsed/>
    <w:rsid w:val="00642B13"/>
    <w:pPr>
      <w:spacing w:after="0"/>
      <w:ind w:left="1200"/>
      <w:jc w:val="left"/>
    </w:pPr>
    <w:rPr>
      <w:rFonts w:cstheme="minorHAnsi"/>
      <w:sz w:val="20"/>
      <w:szCs w:val="20"/>
    </w:rPr>
  </w:style>
  <w:style w:type="paragraph" w:styleId="TOC8">
    <w:name w:val="toc 8"/>
    <w:basedOn w:val="Normal"/>
    <w:next w:val="Normal"/>
    <w:autoRedefine/>
    <w:uiPriority w:val="39"/>
    <w:unhideWhenUsed/>
    <w:rsid w:val="00642B13"/>
    <w:pPr>
      <w:spacing w:after="0"/>
      <w:ind w:left="1440"/>
      <w:jc w:val="left"/>
    </w:pPr>
    <w:rPr>
      <w:rFonts w:cstheme="minorHAnsi"/>
      <w:sz w:val="20"/>
      <w:szCs w:val="20"/>
    </w:rPr>
  </w:style>
  <w:style w:type="paragraph" w:styleId="TOC9">
    <w:name w:val="toc 9"/>
    <w:basedOn w:val="Normal"/>
    <w:next w:val="Normal"/>
    <w:autoRedefine/>
    <w:uiPriority w:val="39"/>
    <w:unhideWhenUsed/>
    <w:rsid w:val="00642B13"/>
    <w:pPr>
      <w:spacing w:after="0"/>
      <w:ind w:left="1680"/>
      <w:jc w:val="left"/>
    </w:pPr>
    <w:rPr>
      <w:rFonts w:cstheme="minorHAnsi"/>
      <w:sz w:val="20"/>
      <w:szCs w:val="20"/>
    </w:rPr>
  </w:style>
  <w:style w:type="paragraph" w:styleId="ListParagraph">
    <w:name w:val="List Paragraph"/>
    <w:basedOn w:val="Normal"/>
    <w:uiPriority w:val="34"/>
    <w:qFormat/>
    <w:rsid w:val="00F30B6A"/>
    <w:pPr>
      <w:ind w:left="720"/>
      <w:contextualSpacing/>
    </w:pPr>
  </w:style>
  <w:style w:type="paragraph" w:styleId="FootnoteText">
    <w:name w:val="footnote text"/>
    <w:basedOn w:val="Normal"/>
    <w:link w:val="FootnoteTextChar"/>
    <w:uiPriority w:val="99"/>
    <w:semiHidden/>
    <w:unhideWhenUsed/>
    <w:rsid w:val="005806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6C2"/>
    <w:rPr>
      <w:sz w:val="20"/>
      <w:szCs w:val="20"/>
    </w:rPr>
  </w:style>
  <w:style w:type="character" w:styleId="FootnoteReference">
    <w:name w:val="footnote reference"/>
    <w:basedOn w:val="DefaultParagraphFont"/>
    <w:uiPriority w:val="99"/>
    <w:semiHidden/>
    <w:unhideWhenUsed/>
    <w:rsid w:val="005806C2"/>
    <w:rPr>
      <w:vertAlign w:val="superscript"/>
    </w:rPr>
  </w:style>
  <w:style w:type="paragraph" w:styleId="EndnoteText">
    <w:name w:val="endnote text"/>
    <w:basedOn w:val="Normal"/>
    <w:link w:val="EndnoteTextChar"/>
    <w:uiPriority w:val="99"/>
    <w:semiHidden/>
    <w:unhideWhenUsed/>
    <w:rsid w:val="006A03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03DF"/>
    <w:rPr>
      <w:sz w:val="20"/>
      <w:szCs w:val="20"/>
    </w:rPr>
  </w:style>
  <w:style w:type="character" w:styleId="EndnoteReference">
    <w:name w:val="endnote reference"/>
    <w:basedOn w:val="DefaultParagraphFont"/>
    <w:uiPriority w:val="99"/>
    <w:semiHidden/>
    <w:unhideWhenUsed/>
    <w:rsid w:val="006A03DF"/>
    <w:rPr>
      <w:vertAlign w:val="superscript"/>
    </w:rPr>
  </w:style>
  <w:style w:type="table" w:styleId="TableGrid">
    <w:name w:val="Table Grid"/>
    <w:basedOn w:val="TableNormal"/>
    <w:uiPriority w:val="59"/>
    <w:rsid w:val="003452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85F4B"/>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www.navidiku.rs/magazin/zabava/luj-paster-vakcinom-protiv-besnila_12390/" TargetMode="External"/><Relationship Id="rId3" Type="http://schemas.openxmlformats.org/officeDocument/2006/relationships/customXml" Target="../customXml/item3.xml"/><Relationship Id="rId21" Type="http://schemas.openxmlformats.org/officeDocument/2006/relationships/image" Target="media/image12.jpe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www.mojpedijatar.co.rs/sr/article/velikani-medicine-aleksandar-fleming/8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www.slideshare.net/nasaskolatakmicenja/alkaloidi-droge-ili-lekovi-raji-alksandar-jovanovi-marina"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www.viva-fizika.org/dzener-pobednik-velikih-boginja/" TargetMode="External"/><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Theme3">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meta xmlns="http://schemas.apple.com/cocoa/2006/metadata">
  <generator>CocoaOOXMLWriter/1038.36</generator>
</meta>
</file>

<file path=customXml/item3.xml><?xml version="1.0" encoding="utf-8"?>
<b:Sources xmlns:b="http://schemas.openxmlformats.org/officeDocument/2006/bibliography" xmlns="http://schemas.openxmlformats.org/officeDocument/2006/bibliography" SelectedStyle="\APA.XSL" StyleName="APA">
  <b:Source>
    <b:Tag>ффф</b:Tag>
    <b:SourceType>Book</b:SourceType>
    <b:Guid>{0F4A7B0D-DDFF-4E0D-BA8B-71F5AE978696}</b:Guid>
    <b:LCID>0</b:LCID>
    <b:Author>
      <b:Author>
        <b:NameList>
          <b:Person>
            <b:Last>фффф</b:Last>
          </b:Person>
        </b:NameList>
      </b:Author>
    </b:Autho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3D440E-D9D5-491D-88D7-D1CBED16D817}">
  <ds:schemaRefs>
    <ds:schemaRef ds:uri="http://schemas.apple.com/cocoa/2006/metadata"/>
  </ds:schemaRefs>
</ds:datastoreItem>
</file>

<file path=customXml/itemProps3.xml><?xml version="1.0" encoding="utf-8"?>
<ds:datastoreItem xmlns:ds="http://schemas.openxmlformats.org/officeDocument/2006/customXml" ds:itemID="{FC9339D9-680A-4A3E-8F01-0D5CDBA2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7579</TotalTime>
  <Pages>20</Pages>
  <Words>5646</Words>
  <Characters>32187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Матурски рад из хемије</vt:lpstr>
    </vt:vector>
  </TitlesOfParts>
  <Company>математичка гимназија</Company>
  <LinksUpToDate>false</LinksUpToDate>
  <CharactersWithSpaces>37758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Матурски рад из хемије</dc:title>
  <dc:subject>Од природних препарата до комерцијалних лекова</dc:subject>
  <dc:creator/>
  <cp:lastModifiedBy>Aca</cp:lastModifiedBy>
  <cp:revision>34</cp:revision>
  <dcterms:created xsi:type="dcterms:W3CDTF">2013-03-18T23:16:00Z</dcterms:created>
  <dcterms:modified xsi:type="dcterms:W3CDTF">2013-05-24T09:52:00Z</dcterms:modified>
</cp:coreProperties>
</file>